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0190" w14:textId="48C83A56" w:rsidR="001A399D" w:rsidRPr="001A399D" w:rsidRDefault="001A399D" w:rsidP="00E53B21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1A399D">
        <w:rPr>
          <w:rFonts w:ascii="Times New Roman" w:hAnsi="Times New Roman"/>
          <w:color w:val="FF0000"/>
          <w:sz w:val="24"/>
          <w:szCs w:val="24"/>
          <w:lang w:val="es-ES"/>
        </w:rPr>
        <w:t xml:space="preserve">Escribir todo el documento en </w:t>
      </w:r>
      <w:r w:rsidRPr="001A399D">
        <w:rPr>
          <w:rFonts w:ascii="Times New Roman" w:hAnsi="Times New Roman"/>
          <w:color w:val="FF0000"/>
          <w:sz w:val="24"/>
          <w:szCs w:val="24"/>
          <w:lang w:val="es-MX"/>
        </w:rPr>
        <w:t>Times New Roman de 12 puntos e interlineado de 1.5</w:t>
      </w:r>
    </w:p>
    <w:p w14:paraId="368995AF" w14:textId="58F9FC56" w:rsidR="000F3680" w:rsidRPr="00E53B21" w:rsidRDefault="00E53B21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E53B21">
        <w:rPr>
          <w:rFonts w:ascii="Times New Roman" w:hAnsi="Times New Roman"/>
          <w:b/>
          <w:sz w:val="24"/>
          <w:szCs w:val="24"/>
          <w:lang w:val="es-ES"/>
        </w:rPr>
        <w:t>T</w:t>
      </w:r>
      <w:r w:rsidR="003D1712" w:rsidRPr="00E53B21">
        <w:rPr>
          <w:rFonts w:ascii="Times New Roman" w:hAnsi="Times New Roman"/>
          <w:b/>
          <w:sz w:val="24"/>
          <w:szCs w:val="24"/>
          <w:lang w:val="es-ES"/>
        </w:rPr>
        <w:t xml:space="preserve">ítulo </w:t>
      </w:r>
      <w:r w:rsidR="006A2CD4" w:rsidRPr="00E53B21">
        <w:rPr>
          <w:rFonts w:ascii="Times New Roman" w:hAnsi="Times New Roman"/>
          <w:b/>
          <w:sz w:val="24"/>
          <w:szCs w:val="24"/>
          <w:lang w:val="es-ES"/>
        </w:rPr>
        <w:t>(</w:t>
      </w:r>
      <w:r w:rsidR="00BE5936">
        <w:rPr>
          <w:rFonts w:ascii="Times New Roman" w:hAnsi="Times New Roman"/>
          <w:b/>
          <w:sz w:val="24"/>
          <w:szCs w:val="24"/>
          <w:lang w:val="es-ES"/>
        </w:rPr>
        <w:t>m</w:t>
      </w:r>
      <w:r w:rsidR="00006952">
        <w:rPr>
          <w:rFonts w:ascii="Times New Roman" w:hAnsi="Times New Roman"/>
          <w:b/>
          <w:sz w:val="24"/>
          <w:szCs w:val="24"/>
          <w:lang w:val="es-ES"/>
        </w:rPr>
        <w:t>áximo 1</w:t>
      </w:r>
      <w:r w:rsidR="00BE5936">
        <w:rPr>
          <w:rFonts w:ascii="Times New Roman" w:hAnsi="Times New Roman"/>
          <w:b/>
          <w:sz w:val="24"/>
          <w:szCs w:val="24"/>
          <w:lang w:val="es-ES"/>
        </w:rPr>
        <w:t>5</w:t>
      </w:r>
      <w:r w:rsidR="00006952">
        <w:rPr>
          <w:rFonts w:ascii="Times New Roman" w:hAnsi="Times New Roman"/>
          <w:b/>
          <w:sz w:val="24"/>
          <w:szCs w:val="24"/>
          <w:lang w:val="es-ES"/>
        </w:rPr>
        <w:t>0 caracteres con espacio</w:t>
      </w:r>
      <w:r w:rsidR="006A2CD4" w:rsidRPr="00E53B21">
        <w:rPr>
          <w:rFonts w:ascii="Times New Roman" w:hAnsi="Times New Roman"/>
          <w:b/>
          <w:sz w:val="24"/>
          <w:szCs w:val="24"/>
          <w:lang w:val="es-ES"/>
        </w:rPr>
        <w:t>)</w:t>
      </w:r>
    </w:p>
    <w:p w14:paraId="3249296B" w14:textId="77777777" w:rsidR="00B3243D" w:rsidRPr="00E53B21" w:rsidRDefault="00B3243D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142D7BE1" w14:textId="1693C4C4" w:rsidR="00437372" w:rsidRDefault="003D1712" w:rsidP="00E53B21">
      <w:pPr>
        <w:spacing w:after="0" w:line="36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Resumen</w:t>
      </w:r>
    </w:p>
    <w:p w14:paraId="473441CE" w14:textId="28D173E3" w:rsidR="000A0D7D" w:rsidRDefault="00BE5936" w:rsidP="000979A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>Es una síntesis, en un solo párrafo, de los aspectos más relevantes de la contribución: introducción, objetivos, metodología, resultados y conclusiones. No debe incluir discusión, citas, llamados de cuadro ni figuras. La extensión máxima debe ser de 200 palabras en el caso de artículos científicos y de 150 palabras para ensayos</w:t>
      </w:r>
      <w:r w:rsidR="000A0D7D">
        <w:rPr>
          <w:rFonts w:ascii="Times New Roman" w:hAnsi="Times New Roman"/>
          <w:sz w:val="24"/>
          <w:szCs w:val="24"/>
          <w:lang w:val="es-MX"/>
        </w:rPr>
        <w:t>.</w:t>
      </w:r>
    </w:p>
    <w:p w14:paraId="0506B36F" w14:textId="1B131641" w:rsidR="005C489F" w:rsidRPr="00E53B21" w:rsidRDefault="004B6F69" w:rsidP="001C447A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 xml:space="preserve">Palabras clave: </w:t>
      </w:r>
      <w:r w:rsidR="00BE5936" w:rsidRPr="00BE5936">
        <w:rPr>
          <w:rFonts w:ascii="Times New Roman" w:hAnsi="Times New Roman"/>
          <w:sz w:val="24"/>
          <w:szCs w:val="24"/>
          <w:lang w:val="es-MX"/>
        </w:rPr>
        <w:t xml:space="preserve">Es una lista de tres a cinco palabras </w:t>
      </w:r>
      <w:r w:rsidRPr="00E53B21">
        <w:rPr>
          <w:rFonts w:ascii="Times New Roman" w:hAnsi="Times New Roman"/>
          <w:sz w:val="24"/>
          <w:szCs w:val="24"/>
          <w:lang w:val="es-MX"/>
        </w:rPr>
        <w:t>clave</w:t>
      </w:r>
      <w:r w:rsidR="00037EAB">
        <w:rPr>
          <w:rFonts w:ascii="Times New Roman" w:hAnsi="Times New Roman"/>
          <w:sz w:val="24"/>
          <w:szCs w:val="24"/>
          <w:lang w:val="es-MX"/>
        </w:rPr>
        <w:t xml:space="preserve">, </w:t>
      </w:r>
      <w:r w:rsidR="00037EAB" w:rsidRPr="00037EAB">
        <w:rPr>
          <w:rFonts w:ascii="Times New Roman" w:hAnsi="Times New Roman"/>
          <w:sz w:val="24"/>
          <w:szCs w:val="24"/>
          <w:lang w:val="es-MX"/>
        </w:rPr>
        <w:t>simples o compuestas</w:t>
      </w:r>
      <w:r w:rsidR="00037EAB">
        <w:rPr>
          <w:rFonts w:ascii="Times New Roman" w:hAnsi="Times New Roman"/>
          <w:sz w:val="24"/>
          <w:szCs w:val="24"/>
          <w:lang w:val="es-MX"/>
        </w:rPr>
        <w:t>,</w:t>
      </w:r>
      <w:r w:rsidRPr="00E53B21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3D1712" w:rsidRPr="00E53B21">
        <w:rPr>
          <w:rFonts w:ascii="Times New Roman" w:hAnsi="Times New Roman"/>
          <w:sz w:val="24"/>
          <w:szCs w:val="24"/>
          <w:lang w:val="es-MX"/>
        </w:rPr>
        <w:t>separadas por coma</w:t>
      </w:r>
      <w:r w:rsidR="00037EAB" w:rsidRPr="00037EAB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C6588">
        <w:rPr>
          <w:rFonts w:ascii="Times New Roman" w:hAnsi="Times New Roman"/>
          <w:sz w:val="24"/>
          <w:szCs w:val="24"/>
          <w:lang w:val="es-MX"/>
        </w:rPr>
        <w:t>y no incluidas en el título</w:t>
      </w:r>
      <w:r w:rsidR="003A2A6D" w:rsidRPr="00E53B21">
        <w:rPr>
          <w:rFonts w:ascii="Times New Roman" w:hAnsi="Times New Roman"/>
          <w:sz w:val="24"/>
          <w:szCs w:val="24"/>
          <w:lang w:val="es-MX"/>
        </w:rPr>
        <w:t>.</w:t>
      </w:r>
      <w:r w:rsidRPr="00E53B2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</w:p>
    <w:p w14:paraId="64416502" w14:textId="77777777" w:rsidR="00F53194" w:rsidRPr="00917AF8" w:rsidRDefault="00F53194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D1E60B2" w14:textId="5748231A" w:rsidR="005C489F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Introducción</w:t>
      </w:r>
    </w:p>
    <w:p w14:paraId="17889FCF" w14:textId="77777777" w:rsidR="004B6F69" w:rsidRPr="00917AF8" w:rsidRDefault="004B6F69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6753399" w14:textId="3CD4F4AF" w:rsidR="00BE5936" w:rsidRPr="00BE5936" w:rsidRDefault="00BE5936" w:rsidP="00BE59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 xml:space="preserve">En este apartado se enuncia la problemática relacionada con el objeto de estudio, así </w:t>
      </w:r>
      <w:r w:rsidR="004703F9" w:rsidRPr="004703F9">
        <w:rPr>
          <w:rFonts w:ascii="Times New Roman" w:hAnsi="Times New Roman"/>
          <w:sz w:val="24"/>
          <w:szCs w:val="24"/>
          <w:lang w:val="es-MX"/>
        </w:rPr>
        <w:t>como el estado del arte, la pertinencia, la originalidad, la relevancia, los antecedentes bibliográficos, los objetivos y la hipótesis del trabajo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; es decir, se debe justificar </w:t>
      </w:r>
      <w:r w:rsidR="004703F9">
        <w:rPr>
          <w:rFonts w:ascii="Times New Roman" w:hAnsi="Times New Roman"/>
          <w:sz w:val="24"/>
          <w:szCs w:val="24"/>
          <w:lang w:val="es-MX"/>
        </w:rPr>
        <w:t>con precisión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el problema que se desea atender, evitando generalidades. </w:t>
      </w:r>
    </w:p>
    <w:p w14:paraId="694AE01E" w14:textId="2E7A173F" w:rsidR="00A9371D" w:rsidRDefault="00BE5936" w:rsidP="00BE59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>Los antecedentes se deben basar en literatura científica relevante y reciente (al menos 80 % de las citas deben tener antigüedad menor de 10 años). Los objetivos deben especificar y delimitar, en forma clara, el propósito y alcance del estudio; además, se debe</w:t>
      </w:r>
      <w:r w:rsidR="00547B94">
        <w:rPr>
          <w:rFonts w:ascii="Times New Roman" w:hAnsi="Times New Roman"/>
          <w:sz w:val="24"/>
          <w:szCs w:val="24"/>
          <w:lang w:val="es-MX"/>
        </w:rPr>
        <w:t>n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presentar al final de este apartado, ser los mismos </w:t>
      </w:r>
      <w:r w:rsidR="004703F9">
        <w:rPr>
          <w:rFonts w:ascii="Times New Roman" w:hAnsi="Times New Roman"/>
          <w:sz w:val="24"/>
          <w:szCs w:val="24"/>
          <w:lang w:val="es-MX"/>
        </w:rPr>
        <w:t>que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los enunciados en el resumen y ser congruentes con la metodología y las conclusiones</w:t>
      </w:r>
      <w:r w:rsidR="00A9371D">
        <w:rPr>
          <w:rFonts w:ascii="Times New Roman" w:hAnsi="Times New Roman"/>
          <w:sz w:val="24"/>
          <w:szCs w:val="24"/>
          <w:lang w:val="es-MX"/>
        </w:rPr>
        <w:t>.</w:t>
      </w:r>
    </w:p>
    <w:p w14:paraId="5003CA38" w14:textId="5609DC6F" w:rsidR="004B6F69" w:rsidRPr="00E53B21" w:rsidRDefault="004B6F69" w:rsidP="00E53B21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</w:p>
    <w:p w14:paraId="0A52A269" w14:textId="47EF3846" w:rsidR="005649A6" w:rsidRPr="00E53B21" w:rsidRDefault="00BE5936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>Enfoque metodológico</w:t>
      </w:r>
    </w:p>
    <w:p w14:paraId="36DCE8BB" w14:textId="77777777" w:rsidR="00C51FA2" w:rsidRPr="00917AF8" w:rsidRDefault="00C51FA2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AF58CB9" w14:textId="59BF252C" w:rsidR="00A9371D" w:rsidRDefault="00BE5936" w:rsidP="00A937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>En esta sección se describe lo más relevante y exclusivo del trabajo, que permita conocer cómo se realizó la investigación y, a su vez, replicar y corroborar los resultados por otros investigadores. Este apartado debe incluir fechas y lugares de realización (con coordenadas geográficas y altitud), factores y niveles bajo estudio, esquemas de muestreo, variables evaluadas junto con sus unidades y forma de medición, materiales y técnicas empleadas, procedimientos y técnicas de análisis (</w:t>
      </w:r>
      <w:r w:rsidR="007E3A76">
        <w:rPr>
          <w:rFonts w:ascii="Times New Roman" w:hAnsi="Times New Roman"/>
          <w:sz w:val="24"/>
          <w:szCs w:val="24"/>
          <w:lang w:val="es-MX"/>
        </w:rPr>
        <w:t>cualitativas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o </w:t>
      </w:r>
      <w:r w:rsidR="007E3A76">
        <w:rPr>
          <w:rFonts w:ascii="Times New Roman" w:hAnsi="Times New Roman"/>
          <w:sz w:val="24"/>
          <w:szCs w:val="24"/>
          <w:lang w:val="es-MX"/>
        </w:rPr>
        <w:t>cuantitativas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). Si se emplean metodologías cuya descripción es extensa y se pueden </w:t>
      </w:r>
      <w:r w:rsidRPr="00BE5936">
        <w:rPr>
          <w:rFonts w:ascii="Times New Roman" w:hAnsi="Times New Roman"/>
          <w:sz w:val="24"/>
          <w:szCs w:val="24"/>
          <w:lang w:val="es-MX"/>
        </w:rPr>
        <w:lastRenderedPageBreak/>
        <w:t xml:space="preserve">consultar en algún manual o publicación especializada, se debe referir </w:t>
      </w:r>
      <w:r w:rsidR="007E3A76">
        <w:rPr>
          <w:rFonts w:ascii="Times New Roman" w:hAnsi="Times New Roman"/>
          <w:sz w:val="24"/>
          <w:szCs w:val="24"/>
          <w:lang w:val="es-MX"/>
        </w:rPr>
        <w:t xml:space="preserve">a </w:t>
      </w:r>
      <w:r w:rsidRPr="00BE5936">
        <w:rPr>
          <w:rFonts w:ascii="Times New Roman" w:hAnsi="Times New Roman"/>
          <w:sz w:val="24"/>
          <w:szCs w:val="24"/>
          <w:lang w:val="es-MX"/>
        </w:rPr>
        <w:t>la cita correspondiente. En caso de realizar modificaciones a métodos generalizados, se deben declarar obligatoriamente</w:t>
      </w:r>
      <w:r w:rsidR="00A9371D">
        <w:rPr>
          <w:rFonts w:ascii="Times New Roman" w:hAnsi="Times New Roman"/>
          <w:sz w:val="24"/>
          <w:szCs w:val="24"/>
          <w:lang w:val="es-MX"/>
        </w:rPr>
        <w:t>.</w:t>
      </w:r>
    </w:p>
    <w:p w14:paraId="5AC6A30B" w14:textId="432584F3" w:rsidR="003A2A6D" w:rsidRPr="00E53B21" w:rsidRDefault="003A2A6D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55BA05D" w14:textId="7E5D91F7" w:rsidR="00C51FA2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Resultados y discusión</w:t>
      </w:r>
    </w:p>
    <w:p w14:paraId="60EC3BBB" w14:textId="77777777" w:rsidR="00C51FA2" w:rsidRPr="00917AF8" w:rsidRDefault="00C51FA2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786FF09" w14:textId="56184B66" w:rsidR="000107D9" w:rsidRPr="000107D9" w:rsidRDefault="007E3A76" w:rsidP="000107D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E3A76">
        <w:rPr>
          <w:rFonts w:ascii="Times New Roman" w:hAnsi="Times New Roman"/>
          <w:sz w:val="24"/>
          <w:szCs w:val="24"/>
          <w:lang w:val="es-MX"/>
        </w:rPr>
        <w:t>Este apartado debe estar integrado por los resultados obtenidos o hechos observados derivados de la aplicación de la metodología, presentados de manera ordenada, completa y concisa</w:t>
      </w:r>
      <w:r w:rsidR="0020411B" w:rsidRPr="0020411B">
        <w:rPr>
          <w:rFonts w:ascii="Times New Roman" w:hAnsi="Times New Roman"/>
          <w:sz w:val="24"/>
          <w:szCs w:val="24"/>
          <w:lang w:val="es-MX"/>
        </w:rPr>
        <w:t xml:space="preserve">. Se pueden presentar cuadros y figuras (dibujos, gráficas, fotografías, entre otros), los cuales deben ser citados y ubicados en el lugar que corresponda dentro del escrito. </w:t>
      </w:r>
      <w:r w:rsidR="009767E1" w:rsidRPr="009767E1">
        <w:rPr>
          <w:rFonts w:ascii="Times New Roman" w:hAnsi="Times New Roman"/>
          <w:sz w:val="24"/>
          <w:szCs w:val="24"/>
          <w:lang w:val="es-MX"/>
        </w:rPr>
        <w:t>La información contenida en los cuadros y las figuras no se debe repetir en el texto, y estos se deben entender por sí solos, sin necesidad de recurrir al texto para su interpretación</w:t>
      </w:r>
      <w:r w:rsidR="000107D9" w:rsidRPr="000107D9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2DE4AF2A" w14:textId="3849CE02" w:rsidR="000107D9" w:rsidRPr="000107D9" w:rsidRDefault="009767E1" w:rsidP="000107D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767E1">
        <w:rPr>
          <w:rFonts w:ascii="Times New Roman" w:hAnsi="Times New Roman"/>
          <w:sz w:val="24"/>
          <w:szCs w:val="24"/>
          <w:lang w:val="es-MX"/>
        </w:rPr>
        <w:t>Los resultados obtenidos se deben explicar y discutir, así como su relación con la hipótesis y los objetivos, apoyados con la confrontación de resultados presentes en la literatura científica relacionada con el tema</w:t>
      </w:r>
      <w:r w:rsidR="0020411B" w:rsidRPr="0020411B">
        <w:rPr>
          <w:rFonts w:ascii="Times New Roman" w:hAnsi="Times New Roman"/>
          <w:sz w:val="24"/>
          <w:szCs w:val="24"/>
          <w:lang w:val="es-MX"/>
        </w:rPr>
        <w:t xml:space="preserve">. Se debe considerar que no basta con presentar resultados, sino que es obligatorio interpretarlos y discutir su significado. Cada resultado relevante se debe relacionar con una discusión. Se debe evitar el exceso de citas en una sola idea y la discusión de la literatura publicada sin relación con </w:t>
      </w:r>
      <w:r>
        <w:rPr>
          <w:rFonts w:ascii="Times New Roman" w:hAnsi="Times New Roman"/>
          <w:sz w:val="24"/>
          <w:szCs w:val="24"/>
          <w:lang w:val="es-MX"/>
        </w:rPr>
        <w:t>los</w:t>
      </w:r>
      <w:r w:rsidR="0020411B" w:rsidRPr="0020411B">
        <w:rPr>
          <w:rFonts w:ascii="Times New Roman" w:hAnsi="Times New Roman"/>
          <w:sz w:val="24"/>
          <w:szCs w:val="24"/>
          <w:lang w:val="es-MX"/>
        </w:rPr>
        <w:t xml:space="preserve"> resultados</w:t>
      </w:r>
      <w:r w:rsidR="000107D9" w:rsidRPr="000107D9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2AF0BFB3" w14:textId="77777777" w:rsidR="00B07DDA" w:rsidRDefault="0020411B" w:rsidP="002041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20411B">
        <w:rPr>
          <w:rFonts w:ascii="Times New Roman" w:hAnsi="Times New Roman"/>
          <w:sz w:val="24"/>
          <w:szCs w:val="24"/>
          <w:lang w:val="es-MX"/>
        </w:rPr>
        <w:t>Se invita a los autores a desarrollar este apartado mediante subtítulos que hagan amena la lectura e inviten al lector a la reflexión. No se debe repetir información correspondiente a la sección de “Enfoque metodológico” ni generar redacciones del tipo de revisión de literatura</w:t>
      </w:r>
      <w:r w:rsidR="000107D9">
        <w:rPr>
          <w:rFonts w:ascii="Times New Roman" w:hAnsi="Times New Roman"/>
          <w:sz w:val="24"/>
          <w:szCs w:val="24"/>
          <w:lang w:val="es-MX"/>
        </w:rPr>
        <w:t>.</w:t>
      </w:r>
      <w:r w:rsidR="000107D9" w:rsidRPr="00E53B21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42E1F330" w14:textId="1E50E6D0" w:rsidR="0020411B" w:rsidRDefault="0020411B" w:rsidP="002041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A continuación, se presenta un ejemplo de cuadro. Se debe notar que solo presenta tres líneas horizontales completas (a lo largo del cuadro). En el título, “</w:t>
      </w:r>
      <w:r w:rsidRPr="00EA2565">
        <w:rPr>
          <w:rFonts w:ascii="Times New Roman" w:hAnsi="Times New Roman"/>
          <w:b/>
          <w:bCs/>
          <w:sz w:val="24"/>
          <w:szCs w:val="24"/>
          <w:lang w:val="es-MX"/>
        </w:rPr>
        <w:t>Cuadro</w:t>
      </w:r>
      <w:r>
        <w:rPr>
          <w:rFonts w:ascii="Times New Roman" w:hAnsi="Times New Roman"/>
          <w:sz w:val="24"/>
          <w:szCs w:val="24"/>
          <w:lang w:val="es-MX"/>
        </w:rPr>
        <w:t xml:space="preserve">” debe ir en negritas, </w:t>
      </w:r>
      <w:r w:rsidR="00A3207A" w:rsidRPr="00A3207A">
        <w:rPr>
          <w:rFonts w:ascii="Times New Roman" w:hAnsi="Times New Roman"/>
          <w:sz w:val="24"/>
          <w:szCs w:val="24"/>
          <w:lang w:val="es-MX"/>
        </w:rPr>
        <w:t>seguido del número arábigo que le corresponda de acuerdo con su orden de aparición en el manuscrito; el resto de la descripción del cuadro debe ir en letra regular. Asimismo, el título de los cuadros se debe escribir en la parte superior del cuadro y no debe estar incluido en una celda</w:t>
      </w:r>
      <w:r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365E5F17" w14:textId="77777777" w:rsidR="00C72ADB" w:rsidRDefault="00C72ADB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AB2A7BC" w14:textId="021DC463" w:rsidR="00F74F49" w:rsidRDefault="00F74F49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0E3FD1">
        <w:rPr>
          <w:rFonts w:ascii="Times New Roman" w:hAnsi="Times New Roman"/>
          <w:b/>
          <w:bCs/>
          <w:sz w:val="24"/>
          <w:szCs w:val="24"/>
          <w:lang w:val="es-MX"/>
        </w:rPr>
        <w:t>Cuadro 1.</w:t>
      </w:r>
      <w:r>
        <w:rPr>
          <w:rFonts w:ascii="Times New Roman" w:hAnsi="Times New Roman"/>
          <w:sz w:val="24"/>
          <w:szCs w:val="24"/>
          <w:lang w:val="es-MX"/>
        </w:rPr>
        <w:t xml:space="preserve"> Principales países productores de </w:t>
      </w:r>
      <w:r w:rsidR="000E3FD1">
        <w:rPr>
          <w:rFonts w:ascii="Times New Roman" w:hAnsi="Times New Roman"/>
          <w:sz w:val="24"/>
          <w:szCs w:val="24"/>
          <w:lang w:val="es-MX"/>
        </w:rPr>
        <w:t>frutos rojos</w:t>
      </w:r>
      <w:r>
        <w:rPr>
          <w:rFonts w:ascii="Times New Roman" w:hAnsi="Times New Roman"/>
          <w:sz w:val="24"/>
          <w:szCs w:val="24"/>
          <w:lang w:val="es-MX"/>
        </w:rPr>
        <w:t xml:space="preserve">. 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0E3FD1" w14:paraId="224AD45D" w14:textId="77777777" w:rsidTr="007C2E30">
        <w:trPr>
          <w:jc w:val="center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1FF0E" w14:textId="1F42D2A5" w:rsidR="000E3FD1" w:rsidRPr="000E3FD1" w:rsidRDefault="000E3FD1" w:rsidP="007C2E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País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739B" w14:textId="566BAC12" w:rsidR="000E3FD1" w:rsidRPr="000E3FD1" w:rsidRDefault="000E3FD1" w:rsidP="007C2E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Producción (t)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9F201" w14:textId="215CE54B" w:rsidR="000E3FD1" w:rsidRPr="000E3FD1" w:rsidRDefault="000E3FD1" w:rsidP="007C2E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Participación (%)</w:t>
            </w:r>
          </w:p>
        </w:tc>
      </w:tr>
      <w:tr w:rsidR="000E3FD1" w14:paraId="0AFCE713" w14:textId="77777777" w:rsidTr="000E3FD1">
        <w:trPr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14:paraId="2BC1C130" w14:textId="02B43E79" w:rsidR="000E3FD1" w:rsidRDefault="000E3FD1" w:rsidP="00E53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China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vAlign w:val="center"/>
          </w:tcPr>
          <w:p w14:paraId="431D1A44" w14:textId="4871E31C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</w:rPr>
              <w:t>3 383 319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vAlign w:val="center"/>
          </w:tcPr>
          <w:p w14:paraId="4E8575A6" w14:textId="6EC18546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</w:rPr>
              <w:t>29.3</w:t>
            </w:r>
          </w:p>
        </w:tc>
      </w:tr>
      <w:tr w:rsidR="000E3FD1" w14:paraId="11D3DC33" w14:textId="77777777" w:rsidTr="000E3FD1">
        <w:trPr>
          <w:jc w:val="center"/>
        </w:trPr>
        <w:tc>
          <w:tcPr>
            <w:tcW w:w="2928" w:type="dxa"/>
          </w:tcPr>
          <w:p w14:paraId="23396FBD" w14:textId="2E2275AC" w:rsidR="000E3FD1" w:rsidRDefault="000E3FD1" w:rsidP="00E53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Estados Unidos</w:t>
            </w:r>
          </w:p>
        </w:tc>
        <w:tc>
          <w:tcPr>
            <w:tcW w:w="2928" w:type="dxa"/>
            <w:vAlign w:val="center"/>
          </w:tcPr>
          <w:p w14:paraId="6D806319" w14:textId="56571B34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  <w:lang w:val="es-MX"/>
              </w:rPr>
              <w:t>1 478 396</w:t>
            </w:r>
          </w:p>
        </w:tc>
        <w:tc>
          <w:tcPr>
            <w:tcW w:w="2928" w:type="dxa"/>
            <w:vAlign w:val="center"/>
          </w:tcPr>
          <w:p w14:paraId="7166B42F" w14:textId="59FFCF90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</w:tr>
      <w:tr w:rsidR="000E3FD1" w14:paraId="3CE1C19C" w14:textId="77777777" w:rsidTr="000E3FD1">
        <w:trPr>
          <w:jc w:val="center"/>
        </w:trPr>
        <w:tc>
          <w:tcPr>
            <w:tcW w:w="2928" w:type="dxa"/>
          </w:tcPr>
          <w:p w14:paraId="07B3571D" w14:textId="612469F1" w:rsidR="000E3FD1" w:rsidRDefault="000E3FD1" w:rsidP="00E53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México </w:t>
            </w:r>
          </w:p>
        </w:tc>
        <w:tc>
          <w:tcPr>
            <w:tcW w:w="2928" w:type="dxa"/>
            <w:vAlign w:val="center"/>
          </w:tcPr>
          <w:p w14:paraId="0621AB10" w14:textId="435DF279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</w:rPr>
              <w:t>970 081</w:t>
            </w:r>
          </w:p>
        </w:tc>
        <w:tc>
          <w:tcPr>
            <w:tcW w:w="2928" w:type="dxa"/>
            <w:vAlign w:val="center"/>
          </w:tcPr>
          <w:p w14:paraId="54AC28C7" w14:textId="06B4C95D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</w:tr>
      <w:tr w:rsidR="000E3FD1" w14:paraId="4C047D22" w14:textId="77777777" w:rsidTr="000E3FD1">
        <w:trPr>
          <w:jc w:val="center"/>
        </w:trPr>
        <w:tc>
          <w:tcPr>
            <w:tcW w:w="2928" w:type="dxa"/>
          </w:tcPr>
          <w:p w14:paraId="3BCD4B39" w14:textId="2DC95A7A" w:rsidR="000E3FD1" w:rsidRDefault="000E3FD1" w:rsidP="00E53B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lastRenderedPageBreak/>
              <w:t>Otros</w:t>
            </w:r>
          </w:p>
        </w:tc>
        <w:tc>
          <w:tcPr>
            <w:tcW w:w="2928" w:type="dxa"/>
            <w:vAlign w:val="center"/>
          </w:tcPr>
          <w:p w14:paraId="4DCBA378" w14:textId="10651973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</w:rPr>
              <w:t>5 831 796</w:t>
            </w:r>
          </w:p>
        </w:tc>
        <w:tc>
          <w:tcPr>
            <w:tcW w:w="2928" w:type="dxa"/>
            <w:vAlign w:val="center"/>
          </w:tcPr>
          <w:p w14:paraId="184B23AA" w14:textId="207EC533" w:rsidR="000E3FD1" w:rsidRDefault="000E3FD1" w:rsidP="000E3F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E3FD1">
              <w:rPr>
                <w:rFonts w:ascii="Times New Roman" w:hAnsi="Times New Roman"/>
                <w:sz w:val="24"/>
                <w:szCs w:val="24"/>
              </w:rPr>
              <w:t>49.5</w:t>
            </w:r>
          </w:p>
        </w:tc>
      </w:tr>
    </w:tbl>
    <w:p w14:paraId="2210FC45" w14:textId="0786294A" w:rsidR="00F74F49" w:rsidRDefault="000E3FD1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0E3FD1">
        <w:rPr>
          <w:rFonts w:ascii="Times New Roman" w:hAnsi="Times New Roman"/>
          <w:sz w:val="24"/>
          <w:szCs w:val="24"/>
          <w:lang w:val="es-MX"/>
        </w:rPr>
        <w:t xml:space="preserve">Fuente: </w:t>
      </w:r>
      <w:r w:rsidR="00B07DDA">
        <w:rPr>
          <w:rFonts w:ascii="Times New Roman" w:hAnsi="Times New Roman"/>
          <w:sz w:val="24"/>
          <w:szCs w:val="24"/>
          <w:lang w:val="es-MX"/>
        </w:rPr>
        <w:t>E</w:t>
      </w:r>
      <w:r w:rsidRPr="000E3FD1">
        <w:rPr>
          <w:rFonts w:ascii="Times New Roman" w:hAnsi="Times New Roman"/>
          <w:sz w:val="24"/>
          <w:szCs w:val="24"/>
          <w:lang w:val="es-MX"/>
        </w:rPr>
        <w:t>laboración propia con información de la FAO (2020)</w:t>
      </w:r>
      <w:r>
        <w:rPr>
          <w:rFonts w:ascii="Times New Roman" w:hAnsi="Times New Roman"/>
          <w:sz w:val="24"/>
          <w:szCs w:val="24"/>
          <w:lang w:val="es-MX"/>
        </w:rPr>
        <w:t>.</w:t>
      </w:r>
    </w:p>
    <w:p w14:paraId="757A3516" w14:textId="77777777" w:rsidR="006C36EC" w:rsidRDefault="006C36EC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EAC9F71" w14:textId="243D5E8B" w:rsidR="000E3FD1" w:rsidRDefault="00E37EE2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En el caso de las figuras, el título debe seguir un estilo similar al de los cuadros</w:t>
      </w:r>
      <w:r w:rsidR="00547B94">
        <w:rPr>
          <w:rFonts w:ascii="Times New Roman" w:hAnsi="Times New Roman"/>
          <w:sz w:val="24"/>
          <w:szCs w:val="24"/>
          <w:lang w:val="es-MX"/>
        </w:rPr>
        <w:t>.</w:t>
      </w:r>
    </w:p>
    <w:p w14:paraId="2ACB1613" w14:textId="77777777" w:rsidR="00547B94" w:rsidRDefault="00547B94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DA75D55" w14:textId="2D5CF6A8" w:rsidR="009F2E17" w:rsidRDefault="009F2E17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bookmarkStart w:id="0" w:name="_Toc121988753"/>
      <w:bookmarkStart w:id="1" w:name="_Toc114818118"/>
      <w:r w:rsidRPr="00547B94">
        <w:rPr>
          <w:rFonts w:ascii="Times New Roman" w:hAnsi="Times New Roman"/>
          <w:b/>
          <w:bCs/>
          <w:sz w:val="24"/>
          <w:szCs w:val="24"/>
          <w:lang w:val="es-MX"/>
        </w:rPr>
        <w:t xml:space="preserve">Figura </w:t>
      </w:r>
      <w:r>
        <w:rPr>
          <w:rFonts w:ascii="Times New Roman" w:hAnsi="Times New Roman"/>
          <w:b/>
          <w:bCs/>
          <w:sz w:val="24"/>
          <w:szCs w:val="24"/>
          <w:lang w:val="es-MX"/>
        </w:rPr>
        <w:t>1</w:t>
      </w:r>
      <w:r w:rsidRPr="00547B94">
        <w:rPr>
          <w:rFonts w:ascii="Times New Roman" w:hAnsi="Times New Roman"/>
          <w:b/>
          <w:bCs/>
          <w:sz w:val="24"/>
          <w:szCs w:val="24"/>
          <w:lang w:val="es-MX"/>
        </w:rPr>
        <w:t xml:space="preserve">. </w:t>
      </w:r>
      <w:r w:rsidRPr="00547B94">
        <w:rPr>
          <w:rFonts w:ascii="Times New Roman" w:hAnsi="Times New Roman"/>
          <w:sz w:val="24"/>
          <w:szCs w:val="24"/>
          <w:lang w:val="es-MX"/>
        </w:rPr>
        <w:t xml:space="preserve">Línea de tiempo de la </w:t>
      </w:r>
      <w:r>
        <w:rPr>
          <w:rFonts w:ascii="Times New Roman" w:hAnsi="Times New Roman"/>
          <w:sz w:val="24"/>
          <w:szCs w:val="24"/>
          <w:lang w:val="es-MX"/>
        </w:rPr>
        <w:t>r</w:t>
      </w:r>
      <w:r w:rsidRPr="00547B94">
        <w:rPr>
          <w:rFonts w:ascii="Times New Roman" w:hAnsi="Times New Roman"/>
          <w:sz w:val="24"/>
          <w:szCs w:val="24"/>
          <w:lang w:val="es-MX"/>
        </w:rPr>
        <w:t>aicilla.</w:t>
      </w:r>
      <w:bookmarkEnd w:id="0"/>
      <w:bookmarkEnd w:id="1"/>
    </w:p>
    <w:p w14:paraId="4978CFC1" w14:textId="7CCEA2C3" w:rsidR="0083051E" w:rsidRDefault="0083051E" w:rsidP="0083051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83051E">
        <w:rPr>
          <w:rFonts w:ascii="Times New Roman" w:hAnsi="Times New Roman"/>
          <w:sz w:val="24"/>
          <w:szCs w:val="24"/>
          <w:lang w:val="es-MX"/>
        </w:rPr>
        <w:drawing>
          <wp:inline distT="0" distB="0" distL="0" distR="0" wp14:anchorId="1E471E82" wp14:editId="1C2CD644">
            <wp:extent cx="5760000" cy="2039153"/>
            <wp:effectExtent l="0" t="0" r="0" b="0"/>
            <wp:docPr id="20718343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34372" name=""/>
                    <pic:cNvPicPr/>
                  </pic:nvPicPr>
                  <pic:blipFill rotWithShape="1">
                    <a:blip r:embed="rId11"/>
                    <a:srcRect l="2592" r="2913" b="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03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DB9D2" w14:textId="065232D1" w:rsidR="00547B94" w:rsidRPr="00547B94" w:rsidRDefault="00547B94" w:rsidP="00547B9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547B94">
        <w:rPr>
          <w:rFonts w:ascii="Times New Roman" w:hAnsi="Times New Roman"/>
          <w:sz w:val="24"/>
          <w:szCs w:val="24"/>
          <w:lang w:val="es-MX"/>
        </w:rPr>
        <w:t xml:space="preserve">Fuente: </w:t>
      </w:r>
      <w:r w:rsidR="00A3207A">
        <w:rPr>
          <w:rFonts w:ascii="Times New Roman" w:hAnsi="Times New Roman"/>
          <w:sz w:val="24"/>
          <w:szCs w:val="24"/>
          <w:lang w:val="es-MX"/>
        </w:rPr>
        <w:t>E</w:t>
      </w:r>
      <w:r w:rsidRPr="00547B94">
        <w:rPr>
          <w:rFonts w:ascii="Times New Roman" w:hAnsi="Times New Roman"/>
          <w:sz w:val="24"/>
          <w:szCs w:val="24"/>
          <w:lang w:val="es-MX"/>
        </w:rPr>
        <w:t>laboración propia.</w:t>
      </w:r>
    </w:p>
    <w:p w14:paraId="57F5D7D9" w14:textId="77777777" w:rsidR="00547B94" w:rsidRDefault="00547B94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6E9D0BF" w14:textId="395C8012" w:rsidR="003A2A6D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Conclusiones</w:t>
      </w:r>
    </w:p>
    <w:p w14:paraId="19F0C75D" w14:textId="77777777" w:rsidR="003A2A6D" w:rsidRPr="00917AF8" w:rsidRDefault="003A2A6D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6A7B3D" w14:textId="28341D18" w:rsidR="003A2A6D" w:rsidRDefault="00547B94" w:rsidP="003A7A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547B94">
        <w:rPr>
          <w:rFonts w:ascii="Times New Roman" w:hAnsi="Times New Roman"/>
          <w:sz w:val="24"/>
          <w:szCs w:val="24"/>
          <w:lang w:val="es-MX"/>
        </w:rPr>
        <w:t>En esta sección se deben presentar, de manera concisa, las premisas derivadas de los resultados y la discusión</w:t>
      </w:r>
      <w:r w:rsidR="008A5B30">
        <w:rPr>
          <w:rFonts w:ascii="Times New Roman" w:hAnsi="Times New Roman"/>
          <w:sz w:val="24"/>
          <w:szCs w:val="24"/>
          <w:lang w:val="es-MX"/>
        </w:rPr>
        <w:t>.</w:t>
      </w:r>
      <w:r w:rsidRPr="00547B94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A5B30" w:rsidRPr="008A5B30">
        <w:rPr>
          <w:rFonts w:ascii="Times New Roman" w:hAnsi="Times New Roman"/>
          <w:sz w:val="24"/>
          <w:szCs w:val="24"/>
          <w:lang w:val="es-MX"/>
        </w:rPr>
        <w:t>Las conclusiones no deben exceder los alcances del trabajo ni ser un resumen de los resultados; además, deben guardar completa concordancia con los objetivos e hipótesis planteados</w:t>
      </w:r>
      <w:r w:rsidRPr="00547B94">
        <w:rPr>
          <w:rFonts w:ascii="Times New Roman" w:hAnsi="Times New Roman"/>
          <w:sz w:val="24"/>
          <w:szCs w:val="24"/>
          <w:lang w:val="es-MX"/>
        </w:rPr>
        <w:t>. Esta sección debe incluir únicamente hechos comprobados en el estudio, de tal manera que no debe contener hipótesis ni especulaciones. Se debe evitar hacer recomendaciones, a no ser que los objetivos hayan declarado este propósito. No deben incluir cuadros, figuras</w:t>
      </w:r>
      <w:r w:rsidR="007D6FAC">
        <w:rPr>
          <w:rFonts w:ascii="Times New Roman" w:hAnsi="Times New Roman"/>
          <w:sz w:val="24"/>
          <w:szCs w:val="24"/>
          <w:lang w:val="es-MX"/>
        </w:rPr>
        <w:t>,</w:t>
      </w:r>
      <w:r w:rsidRPr="00547B94">
        <w:rPr>
          <w:rFonts w:ascii="Times New Roman" w:hAnsi="Times New Roman"/>
          <w:sz w:val="24"/>
          <w:szCs w:val="24"/>
          <w:lang w:val="es-MX"/>
        </w:rPr>
        <w:t xml:space="preserve"> referencias</w:t>
      </w:r>
      <w:r w:rsidR="007D6FAC">
        <w:rPr>
          <w:rFonts w:ascii="Times New Roman" w:hAnsi="Times New Roman"/>
          <w:sz w:val="24"/>
          <w:szCs w:val="24"/>
          <w:lang w:val="es-MX"/>
        </w:rPr>
        <w:t xml:space="preserve"> ni citas</w:t>
      </w:r>
      <w:r w:rsidRPr="00547B94">
        <w:rPr>
          <w:rFonts w:ascii="Times New Roman" w:hAnsi="Times New Roman"/>
          <w:sz w:val="24"/>
          <w:szCs w:val="24"/>
          <w:lang w:val="es-MX"/>
        </w:rPr>
        <w:t xml:space="preserve">. Se sugiere que la extensión máxima sea de </w:t>
      </w:r>
      <w:r w:rsidR="00866898">
        <w:rPr>
          <w:rFonts w:ascii="Times New Roman" w:hAnsi="Times New Roman"/>
          <w:sz w:val="24"/>
          <w:szCs w:val="24"/>
          <w:lang w:val="es-MX"/>
        </w:rPr>
        <w:t>400</w:t>
      </w:r>
      <w:r w:rsidRPr="00547B94">
        <w:rPr>
          <w:rFonts w:ascii="Times New Roman" w:hAnsi="Times New Roman"/>
          <w:sz w:val="24"/>
          <w:szCs w:val="24"/>
          <w:lang w:val="es-MX"/>
        </w:rPr>
        <w:t xml:space="preserve"> palabras</w:t>
      </w:r>
      <w:r w:rsidR="003A7AF9">
        <w:rPr>
          <w:rFonts w:ascii="Times New Roman" w:hAnsi="Times New Roman"/>
          <w:sz w:val="24"/>
          <w:szCs w:val="24"/>
          <w:lang w:val="es-MX"/>
        </w:rPr>
        <w:t>.</w:t>
      </w:r>
    </w:p>
    <w:p w14:paraId="22B01DFC" w14:textId="77777777" w:rsidR="003A7AF9" w:rsidRDefault="003A7AF9" w:rsidP="00E53B21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</w:p>
    <w:p w14:paraId="269F9C5F" w14:textId="36CDA93B" w:rsidR="003A2A6D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Agradecimientos</w:t>
      </w:r>
    </w:p>
    <w:p w14:paraId="23DBEE03" w14:textId="33273B6A" w:rsidR="003A2A6D" w:rsidRPr="00E53B21" w:rsidRDefault="00A609B7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A609B7">
        <w:rPr>
          <w:rFonts w:ascii="Times New Roman" w:hAnsi="Times New Roman"/>
          <w:sz w:val="24"/>
          <w:szCs w:val="24"/>
          <w:lang w:val="es-MX"/>
        </w:rPr>
        <w:t xml:space="preserve">En este apartado se debe incluir el reconocimiento a personas, instituciones, fondos, becas de investigación, entre otros, que de alguna manera hayan apoyado o colaborado de forma importante en el desarrollo del estudio. Para asegurar la revisión doble ciego, se debe evitar colocar el nombre </w:t>
      </w:r>
      <w:r w:rsidR="008A5B30">
        <w:rPr>
          <w:rFonts w:ascii="Times New Roman" w:hAnsi="Times New Roman"/>
          <w:sz w:val="24"/>
          <w:szCs w:val="24"/>
          <w:lang w:val="es-MX"/>
        </w:rPr>
        <w:t xml:space="preserve">de </w:t>
      </w:r>
      <w:r w:rsidRPr="00A609B7">
        <w:rPr>
          <w:rFonts w:ascii="Times New Roman" w:hAnsi="Times New Roman"/>
          <w:sz w:val="24"/>
          <w:szCs w:val="24"/>
          <w:lang w:val="es-MX"/>
        </w:rPr>
        <w:t>los autores</w:t>
      </w:r>
      <w:r w:rsidR="003A7AF9">
        <w:rPr>
          <w:rFonts w:ascii="Times New Roman" w:hAnsi="Times New Roman"/>
          <w:sz w:val="24"/>
          <w:szCs w:val="24"/>
          <w:lang w:val="es-MX"/>
        </w:rPr>
        <w:t>.</w:t>
      </w:r>
      <w:r w:rsidR="003A7AF9" w:rsidRPr="00E53B21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3AB6D70E" w14:textId="77777777" w:rsidR="00032DF4" w:rsidRDefault="00032DF4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18B4CA8" w14:textId="456E03B3" w:rsidR="00FF4AF8" w:rsidRDefault="00FF4AF8" w:rsidP="00FF4AF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b/>
          <w:sz w:val="24"/>
          <w:szCs w:val="24"/>
          <w:lang w:val="es-MX"/>
        </w:rPr>
        <w:t>Declaración de conflicto de intereses</w:t>
      </w:r>
    </w:p>
    <w:p w14:paraId="5F43A301" w14:textId="60A2F04D" w:rsidR="00FF4AF8" w:rsidRPr="00FF4AF8" w:rsidRDefault="00FF4AF8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L</w:t>
      </w:r>
      <w:r w:rsidRPr="00FF4AF8">
        <w:rPr>
          <w:rFonts w:ascii="Times New Roman" w:hAnsi="Times New Roman"/>
          <w:sz w:val="24"/>
          <w:szCs w:val="24"/>
          <w:lang w:val="es-MX"/>
        </w:rPr>
        <w:t>os autores debe</w:t>
      </w:r>
      <w:r>
        <w:rPr>
          <w:rFonts w:ascii="Times New Roman" w:hAnsi="Times New Roman"/>
          <w:sz w:val="24"/>
          <w:szCs w:val="24"/>
          <w:lang w:val="es-MX"/>
        </w:rPr>
        <w:t xml:space="preserve">n declarar cualquier conflicto de interés </w:t>
      </w:r>
      <w:r w:rsidRPr="00FF4AF8">
        <w:rPr>
          <w:rFonts w:ascii="Times New Roman" w:hAnsi="Times New Roman"/>
          <w:sz w:val="24"/>
          <w:szCs w:val="24"/>
          <w:lang w:val="es-MX"/>
        </w:rPr>
        <w:t>que pueda influir o sesgar de manera inapropiada en el resultado del trabajo</w:t>
      </w:r>
      <w:r>
        <w:rPr>
          <w:rFonts w:ascii="Times New Roman" w:hAnsi="Times New Roman"/>
          <w:sz w:val="24"/>
          <w:szCs w:val="24"/>
          <w:lang w:val="es-MX"/>
        </w:rPr>
        <w:t xml:space="preserve">. Para tal caso, </w:t>
      </w:r>
      <w:r w:rsidR="008A5B30">
        <w:rPr>
          <w:rFonts w:ascii="Times New Roman" w:hAnsi="Times New Roman"/>
          <w:sz w:val="24"/>
          <w:szCs w:val="24"/>
          <w:lang w:val="es-MX"/>
        </w:rPr>
        <w:t xml:space="preserve">se </w:t>
      </w:r>
      <w:r>
        <w:rPr>
          <w:rFonts w:ascii="Times New Roman" w:hAnsi="Times New Roman"/>
          <w:sz w:val="24"/>
          <w:szCs w:val="24"/>
          <w:lang w:val="es-MX"/>
        </w:rPr>
        <w:t>deberá agregar el siguiente enunciado:</w:t>
      </w:r>
    </w:p>
    <w:p w14:paraId="2EFEDDFC" w14:textId="6D9F75F6" w:rsidR="00FF4AF8" w:rsidRPr="00FF4AF8" w:rsidRDefault="00FA1B75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 xml:space="preserve">Los autores declaramos los siguientes intereses económicos (o relaciones personales) que se pueden considerar como posibles conflictos de intereses: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[ENLISTAR LOS CONFLICTOS DE INTERESES]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, los cuales fueron resueltos mediante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[ACUERDOS]</w:t>
      </w:r>
      <w:r>
        <w:rPr>
          <w:rFonts w:ascii="Times New Roman" w:hAnsi="Times New Roman"/>
          <w:sz w:val="24"/>
          <w:szCs w:val="24"/>
          <w:lang w:val="es-MX"/>
        </w:rPr>
        <w:t>.</w:t>
      </w:r>
      <w:r w:rsidR="00FF4AF8" w:rsidRPr="00FF4AF8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0296DC0D" w14:textId="77777777" w:rsidR="00FF4AF8" w:rsidRPr="00FF4AF8" w:rsidRDefault="00FF4AF8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084877B" w14:textId="70CFB52A" w:rsidR="00FF4AF8" w:rsidRPr="00FF4AF8" w:rsidRDefault="00FF4AF8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sz w:val="24"/>
          <w:szCs w:val="24"/>
          <w:lang w:val="es-MX"/>
        </w:rPr>
        <w:t xml:space="preserve">En caso de no existir conflictos de interés, </w:t>
      </w:r>
      <w:r w:rsidR="008A5B30">
        <w:rPr>
          <w:rFonts w:ascii="Times New Roman" w:hAnsi="Times New Roman"/>
          <w:sz w:val="24"/>
          <w:szCs w:val="24"/>
          <w:lang w:val="es-MX"/>
        </w:rPr>
        <w:t xml:space="preserve">se </w:t>
      </w:r>
      <w:r w:rsidRPr="00FF4AF8">
        <w:rPr>
          <w:rFonts w:ascii="Times New Roman" w:hAnsi="Times New Roman"/>
          <w:sz w:val="24"/>
          <w:szCs w:val="24"/>
          <w:lang w:val="es-MX"/>
        </w:rPr>
        <w:t>deberá indicar</w:t>
      </w:r>
      <w:r>
        <w:rPr>
          <w:rFonts w:ascii="Times New Roman" w:hAnsi="Times New Roman"/>
          <w:sz w:val="24"/>
          <w:szCs w:val="24"/>
          <w:lang w:val="es-MX"/>
        </w:rPr>
        <w:t xml:space="preserve"> lo siguiente</w:t>
      </w:r>
      <w:r w:rsidRPr="00FF4AF8">
        <w:rPr>
          <w:rFonts w:ascii="Times New Roman" w:hAnsi="Times New Roman"/>
          <w:sz w:val="24"/>
          <w:szCs w:val="24"/>
          <w:lang w:val="es-MX"/>
        </w:rPr>
        <w:t xml:space="preserve">: </w:t>
      </w:r>
    </w:p>
    <w:p w14:paraId="4CD60A2D" w14:textId="0F6F7531" w:rsidR="00FF4AF8" w:rsidRDefault="00FF4AF8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sz w:val="24"/>
          <w:szCs w:val="24"/>
          <w:lang w:val="es-MX"/>
        </w:rPr>
        <w:t>Los autores declaramos que no tenemos conflictos de intereses económicos ni relaciones personales conocidas que pudieran haber influido en el trabajo presentado en este artículo.</w:t>
      </w:r>
    </w:p>
    <w:p w14:paraId="07B35E18" w14:textId="77777777" w:rsidR="00FF4AF8" w:rsidRDefault="00FF4AF8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DE5D1CF" w14:textId="25AF3F30" w:rsidR="00FF4AF8" w:rsidRDefault="006E0940" w:rsidP="00FF4AF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b/>
          <w:sz w:val="24"/>
          <w:szCs w:val="24"/>
          <w:lang w:val="es-MX"/>
        </w:rPr>
        <w:t xml:space="preserve">Declaración del uso de </w:t>
      </w:r>
      <w:r>
        <w:rPr>
          <w:rFonts w:ascii="Times New Roman" w:hAnsi="Times New Roman"/>
          <w:b/>
          <w:sz w:val="24"/>
          <w:szCs w:val="24"/>
          <w:lang w:val="es-MX"/>
        </w:rPr>
        <w:t>inteligencia artificial (</w:t>
      </w:r>
      <w:r w:rsidRPr="00FF4AF8">
        <w:rPr>
          <w:rFonts w:ascii="Times New Roman" w:hAnsi="Times New Roman"/>
          <w:b/>
          <w:sz w:val="24"/>
          <w:szCs w:val="24"/>
          <w:lang w:val="es-MX"/>
        </w:rPr>
        <w:t>IA</w:t>
      </w:r>
      <w:r>
        <w:rPr>
          <w:rFonts w:ascii="Times New Roman" w:hAnsi="Times New Roman"/>
          <w:b/>
          <w:sz w:val="24"/>
          <w:szCs w:val="24"/>
          <w:lang w:val="es-MX"/>
        </w:rPr>
        <w:t>)</w:t>
      </w:r>
    </w:p>
    <w:p w14:paraId="5A5AC7FB" w14:textId="4E42A25F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>En caso de haber utilizado IA generativa o tecnologías asistidas por IA en la redacción científica, se debe declara</w:t>
      </w:r>
      <w:r w:rsidR="00983A73">
        <w:rPr>
          <w:rFonts w:ascii="Times New Roman" w:hAnsi="Times New Roman"/>
          <w:sz w:val="24"/>
          <w:szCs w:val="24"/>
          <w:lang w:val="es-MX"/>
        </w:rPr>
        <w:t>r</w:t>
      </w:r>
      <w:r w:rsidRPr="00954F72">
        <w:rPr>
          <w:rFonts w:ascii="Times New Roman" w:hAnsi="Times New Roman"/>
          <w:sz w:val="24"/>
          <w:szCs w:val="24"/>
          <w:lang w:val="es-MX"/>
        </w:rPr>
        <w:t xml:space="preserve"> mediante una breve descripción; por ejemplo:</w:t>
      </w:r>
    </w:p>
    <w:p w14:paraId="67B6D5CD" w14:textId="3FE3F470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 xml:space="preserve">Durante la preparación de este trabajo se utilizó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[NOMBRE DE LA HERRAMIENTA/SERVICIO]</w:t>
      </w:r>
      <w:r w:rsidRPr="00954F72">
        <w:rPr>
          <w:rFonts w:ascii="Times New Roman" w:hAnsi="Times New Roman"/>
          <w:sz w:val="24"/>
          <w:szCs w:val="24"/>
          <w:lang w:val="es-MX"/>
        </w:rPr>
        <w:t xml:space="preserve"> con la finalidad de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[MOTIVO]</w:t>
      </w:r>
      <w:r w:rsidRPr="00954F72">
        <w:rPr>
          <w:rFonts w:ascii="Times New Roman" w:hAnsi="Times New Roman"/>
          <w:sz w:val="24"/>
          <w:szCs w:val="24"/>
          <w:lang w:val="es-MX"/>
        </w:rPr>
        <w:t>. Todo el material obtenido con esta tecnología se revisó y editó, por lo cual los autores asumimos plena responsabilidad por el contenido del artículo publicado.</w:t>
      </w:r>
    </w:p>
    <w:p w14:paraId="6C350FB5" w14:textId="77777777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AA884B8" w14:textId="77777777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 xml:space="preserve">En caso de no haber empleado IA generativa o tecnologías asistidas por IA, los autores deberán declararlo; por ejemplo: </w:t>
      </w:r>
    </w:p>
    <w:p w14:paraId="3DF86B53" w14:textId="681FA152" w:rsid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 xml:space="preserve">Los autores declaramos no haber utilizado IA generativa o tecnologías asistidas por IA para el </w:t>
      </w:r>
      <w:r w:rsidR="00983A73" w:rsidRPr="00983A73">
        <w:rPr>
          <w:rFonts w:ascii="Times New Roman" w:hAnsi="Times New Roman"/>
          <w:sz w:val="24"/>
          <w:szCs w:val="24"/>
          <w:lang w:val="es-MX"/>
        </w:rPr>
        <w:t>desarrollo del presente manuscrito</w:t>
      </w:r>
      <w:r w:rsidRPr="00954F72">
        <w:rPr>
          <w:rFonts w:ascii="Times New Roman" w:hAnsi="Times New Roman"/>
          <w:sz w:val="24"/>
          <w:szCs w:val="24"/>
          <w:lang w:val="es-MX"/>
        </w:rPr>
        <w:t>.</w:t>
      </w:r>
    </w:p>
    <w:p w14:paraId="5D61783D" w14:textId="77777777" w:rsidR="006F5905" w:rsidRDefault="006F5905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3C8672EE" w14:textId="45F05BE6" w:rsidR="006F5905" w:rsidRDefault="006F5905" w:rsidP="006F590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N</w:t>
      </w:r>
      <w:r w:rsidRPr="0090091C">
        <w:rPr>
          <w:rFonts w:ascii="Times New Roman" w:hAnsi="Times New Roman"/>
          <w:sz w:val="24"/>
          <w:szCs w:val="24"/>
          <w:lang w:val="es-MX"/>
        </w:rPr>
        <w:t>o se permite el uso de IA para la generación de resultados, discusiones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983A73">
        <w:rPr>
          <w:rFonts w:ascii="Times New Roman" w:hAnsi="Times New Roman"/>
          <w:sz w:val="24"/>
          <w:szCs w:val="24"/>
          <w:lang w:val="es-MX"/>
        </w:rPr>
        <w:t>ni</w:t>
      </w:r>
      <w:r w:rsidRPr="0090091C">
        <w:rPr>
          <w:rFonts w:ascii="Times New Roman" w:hAnsi="Times New Roman"/>
          <w:sz w:val="24"/>
          <w:szCs w:val="24"/>
          <w:lang w:val="es-MX"/>
        </w:rPr>
        <w:t xml:space="preserve"> conclusiones</w:t>
      </w:r>
      <w:r>
        <w:rPr>
          <w:rFonts w:ascii="Times New Roman" w:hAnsi="Times New Roman"/>
          <w:sz w:val="24"/>
          <w:szCs w:val="24"/>
          <w:lang w:val="es-MX"/>
        </w:rPr>
        <w:t xml:space="preserve">, ni </w:t>
      </w:r>
      <w:r w:rsidRPr="0090091C">
        <w:rPr>
          <w:rFonts w:ascii="Times New Roman" w:hAnsi="Times New Roman"/>
          <w:sz w:val="24"/>
          <w:szCs w:val="24"/>
          <w:lang w:val="es-MX"/>
        </w:rPr>
        <w:t>crear o alterar imágenes en los manuscritos.</w:t>
      </w:r>
    </w:p>
    <w:p w14:paraId="74FB24AB" w14:textId="77777777" w:rsidR="00FF4AF8" w:rsidRPr="00E53B21" w:rsidRDefault="00FF4AF8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030E666" w14:textId="66581764" w:rsidR="003A2A6D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Referencias</w:t>
      </w:r>
    </w:p>
    <w:p w14:paraId="0234E8A4" w14:textId="5BC77A3A" w:rsidR="0072064D" w:rsidRPr="0072064D" w:rsidRDefault="0072064D" w:rsidP="007206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2064D">
        <w:rPr>
          <w:rFonts w:ascii="Times New Roman" w:hAnsi="Times New Roman"/>
          <w:sz w:val="24"/>
          <w:szCs w:val="24"/>
          <w:lang w:val="es-MX"/>
        </w:rPr>
        <w:t xml:space="preserve">Se deben presentar todas las referencias bibliográficas citadas a lo largo de la contribución de acuerdo con las normas APA 7 (http://www.apastyle.org). Asegúrese de que todas las referencias citadas en el texto también estén presentes en la lista de referencias (y viceversa). Todas las </w:t>
      </w:r>
      <w:r w:rsidRPr="0072064D">
        <w:rPr>
          <w:rFonts w:ascii="Times New Roman" w:hAnsi="Times New Roman"/>
          <w:sz w:val="24"/>
          <w:szCs w:val="24"/>
          <w:lang w:val="es-MX"/>
        </w:rPr>
        <w:lastRenderedPageBreak/>
        <w:t>referencias deben incluir su DOI (Digital Object Identifier: www.doi.org) o, en su defecto, la dirección electrónica donde sea posible consultar la cita original.</w:t>
      </w:r>
      <w:r w:rsidR="007D6FAC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7D6FAC" w:rsidRPr="0072064D">
        <w:rPr>
          <w:rFonts w:ascii="Times New Roman" w:hAnsi="Times New Roman"/>
          <w:sz w:val="24"/>
          <w:szCs w:val="24"/>
          <w:lang w:val="es-MX"/>
        </w:rPr>
        <w:t>En el sitio de la revista se encuentra una Guía de referencias APA 7.</w:t>
      </w:r>
    </w:p>
    <w:p w14:paraId="3EA45EF6" w14:textId="77777777" w:rsidR="00FA1B75" w:rsidRPr="00FA1B75" w:rsidRDefault="0072064D" w:rsidP="00FA1B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2064D">
        <w:rPr>
          <w:rFonts w:ascii="Times New Roman" w:hAnsi="Times New Roman"/>
          <w:sz w:val="24"/>
          <w:szCs w:val="24"/>
          <w:lang w:val="es-MX"/>
        </w:rPr>
        <w:t xml:space="preserve">Todas las referencias deben provenir de fuentes primarias; en ningún caso se aceptan referencias de fuentes secundarias (es decir: citado por). </w:t>
      </w:r>
      <w:r w:rsidR="00FA1B75" w:rsidRPr="00FA1B75">
        <w:rPr>
          <w:rFonts w:ascii="Times New Roman" w:hAnsi="Times New Roman"/>
          <w:sz w:val="24"/>
          <w:szCs w:val="24"/>
          <w:lang w:val="es-MX"/>
        </w:rPr>
        <w:t>No se permiten citas de internet, a menos que sean relativas a estadísticas o anuarios provenientes de instancias oficiales, en cuyo caso se debe registrar la fecha de consulta. Las referencias deben ser de actualidad (últimos 10 años); en la medida de lo posible, estas deben representar 80 % o más del total de las fuentes consultadas.</w:t>
      </w:r>
    </w:p>
    <w:p w14:paraId="42DBE513" w14:textId="77777777" w:rsidR="00FA1B75" w:rsidRPr="00FA1B75" w:rsidRDefault="00FA1B75" w:rsidP="00FA1B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>Si se utiliza algún programa para la gestión de referencias, se deben eliminar los códigos de campo antes de enviar el manuscrito:</w:t>
      </w:r>
    </w:p>
    <w:p w14:paraId="08EFDE5A" w14:textId="5F14B6ED" w:rsidR="00FA1B75" w:rsidRPr="00FA1B75" w:rsidRDefault="00FA1B75" w:rsidP="00FA1B7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 xml:space="preserve">En su archivo de Word presione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Ctrl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e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para seleccionar todo el contenido.</w:t>
      </w:r>
    </w:p>
    <w:p w14:paraId="093B1CFF" w14:textId="5424BB96" w:rsidR="003E45AD" w:rsidRPr="00FA1B75" w:rsidRDefault="00FA1B75" w:rsidP="00FA1B7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 xml:space="preserve">Presione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Ctrl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6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o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Cmd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6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para desvincular todos los campos y eliminar los enlaces ocultos.</w:t>
      </w:r>
    </w:p>
    <w:p w14:paraId="13CDCFEE" w14:textId="77777777" w:rsidR="003E45AD" w:rsidRDefault="003E45AD" w:rsidP="003E45A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AC360D" w14:textId="7CE7CA61" w:rsidR="00EF6FC3" w:rsidRDefault="00EF6FC3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6FC3">
        <w:rPr>
          <w:rFonts w:ascii="Times New Roman" w:hAnsi="Times New Roman"/>
          <w:sz w:val="24"/>
          <w:szCs w:val="24"/>
          <w:lang w:val="es-MX"/>
        </w:rPr>
        <w:t xml:space="preserve">Carbajal, B., &amp; </w:t>
      </w:r>
      <w:r w:rsidRPr="00983A73">
        <w:rPr>
          <w:rFonts w:ascii="Times New Roman" w:hAnsi="Times New Roman"/>
          <w:sz w:val="24"/>
          <w:szCs w:val="24"/>
          <w:lang w:val="es-MX"/>
        </w:rPr>
        <w:t xml:space="preserve">Partida, J. C. (2022, July 6). </w:t>
      </w:r>
      <w:r w:rsidRPr="00983A73">
        <w:rPr>
          <w:rFonts w:ascii="Times New Roman" w:hAnsi="Times New Roman"/>
          <w:i/>
          <w:iCs/>
          <w:sz w:val="24"/>
          <w:szCs w:val="24"/>
          <w:lang w:val="es-MX"/>
        </w:rPr>
        <w:t>Berries, los frutos que ganan terreno en el campo mexicano</w:t>
      </w:r>
      <w:r w:rsidRPr="00983A73">
        <w:rPr>
          <w:rFonts w:ascii="Times New Roman" w:hAnsi="Times New Roman"/>
          <w:sz w:val="24"/>
          <w:szCs w:val="24"/>
          <w:lang w:val="es-MX"/>
        </w:rPr>
        <w:t xml:space="preserve">. </w:t>
      </w:r>
      <w:r w:rsidRPr="00983A73">
        <w:rPr>
          <w:rFonts w:ascii="Times New Roman" w:hAnsi="Times New Roman"/>
          <w:sz w:val="24"/>
          <w:szCs w:val="24"/>
        </w:rPr>
        <w:t>La Jornada. https://www.jornada.com</w:t>
      </w:r>
      <w:r w:rsidRPr="00EF6FC3">
        <w:rPr>
          <w:rFonts w:ascii="Times New Roman" w:hAnsi="Times New Roman"/>
          <w:sz w:val="24"/>
          <w:szCs w:val="24"/>
        </w:rPr>
        <w:t>.mx/2022/07/04/politica/004n1pol</w:t>
      </w:r>
    </w:p>
    <w:p w14:paraId="54E616EA" w14:textId="15F8AA5C" w:rsidR="002843C8" w:rsidRPr="003E45AD" w:rsidRDefault="002843C8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45AD">
        <w:rPr>
          <w:rFonts w:ascii="Times New Roman" w:hAnsi="Times New Roman"/>
          <w:sz w:val="24"/>
          <w:szCs w:val="24"/>
        </w:rPr>
        <w:t xml:space="preserve">Food and Agriculture Organization of the United Nations (FAO). (2022, July 13). </w:t>
      </w:r>
      <w:r w:rsidRPr="003E45AD">
        <w:rPr>
          <w:rFonts w:ascii="Times New Roman" w:hAnsi="Times New Roman"/>
          <w:i/>
          <w:iCs/>
          <w:sz w:val="24"/>
          <w:szCs w:val="24"/>
        </w:rPr>
        <w:t xml:space="preserve">Countries by </w:t>
      </w:r>
      <w:r w:rsidRPr="002843C8">
        <w:rPr>
          <w:rFonts w:ascii="Times New Roman" w:hAnsi="Times New Roman"/>
          <w:i/>
          <w:iCs/>
          <w:sz w:val="24"/>
          <w:szCs w:val="24"/>
        </w:rPr>
        <w:t>commodity. FAOSTAT</w:t>
      </w:r>
      <w:r w:rsidRPr="002843C8">
        <w:rPr>
          <w:rFonts w:ascii="Times New Roman" w:hAnsi="Times New Roman"/>
          <w:sz w:val="24"/>
          <w:szCs w:val="24"/>
        </w:rPr>
        <w:t>. https://www.fao.org/faostat/en/#rankings/countries_by_commodity_exports</w:t>
      </w:r>
    </w:p>
    <w:p w14:paraId="53EB391C" w14:textId="11CC7F04" w:rsidR="00E76DB8" w:rsidRDefault="00E76DB8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es-MX"/>
        </w:rPr>
      </w:pPr>
      <w:r w:rsidRPr="00E76DB8">
        <w:rPr>
          <w:rFonts w:ascii="Times New Roman" w:hAnsi="Times New Roman"/>
          <w:sz w:val="24"/>
          <w:szCs w:val="24"/>
          <w:lang w:val="es-MX"/>
        </w:rPr>
        <w:t xml:space="preserve">González-Rivera, T. V., Martínez-Regino, R., García-Atra, L. J., &amp; Dávila-Soto, J. M. (2023). </w:t>
      </w:r>
      <w:r w:rsidRPr="00E76DB8">
        <w:rPr>
          <w:rFonts w:ascii="Times New Roman" w:hAnsi="Times New Roman"/>
          <w:sz w:val="24"/>
          <w:szCs w:val="24"/>
        </w:rPr>
        <w:t>The social and solidarity economy and the effectiveness of economic, social</w:t>
      </w:r>
      <w:r w:rsidR="00983A73">
        <w:rPr>
          <w:rFonts w:ascii="Times New Roman" w:hAnsi="Times New Roman"/>
          <w:sz w:val="24"/>
          <w:szCs w:val="24"/>
        </w:rPr>
        <w:t>,</w:t>
      </w:r>
      <w:r w:rsidRPr="00E76DB8">
        <w:rPr>
          <w:rFonts w:ascii="Times New Roman" w:hAnsi="Times New Roman"/>
          <w:sz w:val="24"/>
          <w:szCs w:val="24"/>
        </w:rPr>
        <w:t xml:space="preserve"> and cultural rights. </w:t>
      </w:r>
      <w:r w:rsidRPr="00E76DB8">
        <w:rPr>
          <w:rFonts w:ascii="Times New Roman" w:hAnsi="Times New Roman"/>
          <w:i/>
          <w:iCs/>
          <w:sz w:val="24"/>
          <w:szCs w:val="24"/>
          <w:lang w:val="es-MX"/>
        </w:rPr>
        <w:t>Textual</w:t>
      </w:r>
      <w:r w:rsidRPr="00E76DB8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E76DB8">
        <w:rPr>
          <w:rFonts w:ascii="Times New Roman" w:hAnsi="Times New Roman"/>
          <w:i/>
          <w:iCs/>
          <w:sz w:val="24"/>
          <w:szCs w:val="24"/>
          <w:lang w:val="es-MX"/>
        </w:rPr>
        <w:t>84</w:t>
      </w:r>
      <w:r w:rsidRPr="00E76DB8">
        <w:rPr>
          <w:rFonts w:ascii="Times New Roman" w:hAnsi="Times New Roman"/>
          <w:sz w:val="24"/>
          <w:szCs w:val="24"/>
          <w:lang w:val="es-MX"/>
        </w:rPr>
        <w:t>, 167-194. https://doi.org/10.5154.r.textual.2023.84.6</w:t>
      </w:r>
    </w:p>
    <w:p w14:paraId="7BB0BAB8" w14:textId="29184A55" w:rsidR="002843C8" w:rsidRPr="00EF6FC3" w:rsidRDefault="00EF6FC3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es-MX"/>
        </w:rPr>
      </w:pPr>
      <w:r w:rsidRPr="00EF6FC3">
        <w:rPr>
          <w:rFonts w:ascii="Times New Roman" w:hAnsi="Times New Roman"/>
          <w:sz w:val="24"/>
          <w:szCs w:val="24"/>
          <w:lang w:val="es-MX"/>
        </w:rPr>
        <w:t>Infante-Gil, S.</w:t>
      </w:r>
      <w:r w:rsidR="00811B3F">
        <w:rPr>
          <w:rFonts w:ascii="Times New Roman" w:hAnsi="Times New Roman"/>
          <w:sz w:val="24"/>
          <w:szCs w:val="24"/>
          <w:lang w:val="es-MX"/>
        </w:rPr>
        <w:t>,</w:t>
      </w:r>
      <w:r w:rsidRPr="00EF6FC3">
        <w:rPr>
          <w:rFonts w:ascii="Times New Roman" w:hAnsi="Times New Roman"/>
          <w:sz w:val="24"/>
          <w:szCs w:val="24"/>
          <w:lang w:val="es-MX"/>
        </w:rPr>
        <w:t xml:space="preserve"> &amp; Zárate-de Lara, G. (2012). </w:t>
      </w:r>
      <w:r w:rsidRPr="00EF6FC3">
        <w:rPr>
          <w:rFonts w:ascii="Times New Roman" w:hAnsi="Times New Roman"/>
          <w:i/>
          <w:iCs/>
          <w:sz w:val="24"/>
          <w:szCs w:val="24"/>
          <w:lang w:val="es-MX"/>
        </w:rPr>
        <w:t>Métodos estadísticos: Un enfoque interdisciplinario</w:t>
      </w:r>
      <w:r w:rsidRPr="00EF6FC3">
        <w:rPr>
          <w:rFonts w:ascii="Times New Roman" w:hAnsi="Times New Roman"/>
          <w:sz w:val="24"/>
          <w:szCs w:val="24"/>
          <w:lang w:val="es-MX"/>
        </w:rPr>
        <w:t>. Colegio de Postgraduados.</w:t>
      </w:r>
    </w:p>
    <w:p w14:paraId="29AFE887" w14:textId="74BAB7F6" w:rsidR="00EF6FC3" w:rsidRPr="00EF6FC3" w:rsidRDefault="00EF6FC3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es-MX"/>
        </w:rPr>
      </w:pPr>
      <w:r w:rsidRPr="00EF6FC3">
        <w:rPr>
          <w:rFonts w:ascii="Times New Roman" w:hAnsi="Times New Roman"/>
          <w:sz w:val="24"/>
          <w:szCs w:val="24"/>
          <w:lang w:val="es-MX"/>
        </w:rPr>
        <w:t xml:space="preserve">Instituto Nacional de Estadística y Geografía (INEGI). (2009). </w:t>
      </w:r>
      <w:r w:rsidRPr="00EF6FC3">
        <w:rPr>
          <w:rFonts w:ascii="Times New Roman" w:hAnsi="Times New Roman"/>
          <w:i/>
          <w:iCs/>
          <w:sz w:val="24"/>
          <w:szCs w:val="24"/>
          <w:lang w:val="es-MX"/>
        </w:rPr>
        <w:t>Prontuario de información geográfica municipal de los Estados Unidos Mexicanos</w:t>
      </w:r>
      <w:r w:rsidRPr="00EF6FC3">
        <w:rPr>
          <w:rFonts w:ascii="Times New Roman" w:hAnsi="Times New Roman"/>
          <w:sz w:val="24"/>
          <w:szCs w:val="24"/>
          <w:lang w:val="es-MX"/>
        </w:rPr>
        <w:t>. http://www3.inegi.org.mx/contenidos/app/mexicocifras/datos_geograficos/21/21164.pdf</w:t>
      </w:r>
    </w:p>
    <w:p w14:paraId="79859059" w14:textId="6CC04C92" w:rsidR="003E45AD" w:rsidRPr="003E45AD" w:rsidRDefault="002843C8" w:rsidP="00EF6FC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43C8">
        <w:rPr>
          <w:rFonts w:ascii="Times New Roman" w:hAnsi="Times New Roman"/>
          <w:sz w:val="24"/>
          <w:szCs w:val="24"/>
        </w:rPr>
        <w:t xml:space="preserve">SAS Institute, Inc. (2018). </w:t>
      </w:r>
      <w:r w:rsidRPr="002843C8">
        <w:rPr>
          <w:rFonts w:ascii="Times New Roman" w:hAnsi="Times New Roman"/>
          <w:i/>
          <w:sz w:val="24"/>
          <w:szCs w:val="24"/>
        </w:rPr>
        <w:t>User’s guide</w:t>
      </w:r>
      <w:r w:rsidRPr="002843C8">
        <w:rPr>
          <w:rFonts w:ascii="Times New Roman" w:hAnsi="Times New Roman"/>
          <w:sz w:val="24"/>
          <w:szCs w:val="24"/>
        </w:rPr>
        <w:t xml:space="preserve"> (ver. 9) [software]. </w:t>
      </w:r>
      <w:r w:rsidRPr="00F27A6A">
        <w:rPr>
          <w:rFonts w:ascii="Times New Roman" w:hAnsi="Times New Roman"/>
          <w:sz w:val="24"/>
          <w:szCs w:val="24"/>
        </w:rPr>
        <w:t>SAS Institute, Inc. https://www.sas.com/es_mx/home.html</w:t>
      </w:r>
    </w:p>
    <w:sectPr w:rsidR="003E45AD" w:rsidRPr="003E45AD" w:rsidSect="0020411B">
      <w:footerReference w:type="default" r:id="rId12"/>
      <w:pgSz w:w="12240" w:h="15840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2C06" w14:textId="77777777" w:rsidR="00700A44" w:rsidRDefault="00700A44" w:rsidP="005C489F">
      <w:pPr>
        <w:spacing w:after="0" w:line="240" w:lineRule="auto"/>
      </w:pPr>
      <w:r>
        <w:separator/>
      </w:r>
    </w:p>
  </w:endnote>
  <w:endnote w:type="continuationSeparator" w:id="0">
    <w:p w14:paraId="682D865A" w14:textId="77777777" w:rsidR="00700A44" w:rsidRDefault="00700A44" w:rsidP="005C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3887" w14:textId="77777777" w:rsidR="00C51FA2" w:rsidRDefault="00C51FA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17AF8" w:rsidRPr="00917AF8">
      <w:rPr>
        <w:noProof/>
        <w:lang w:val="es-ES"/>
      </w:rPr>
      <w:t>1</w:t>
    </w:r>
    <w:r>
      <w:fldChar w:fldCharType="end"/>
    </w:r>
  </w:p>
  <w:p w14:paraId="4DCF7712" w14:textId="77777777" w:rsidR="00C51FA2" w:rsidRDefault="00C51F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434C" w14:textId="77777777" w:rsidR="00700A44" w:rsidRDefault="00700A44" w:rsidP="005C489F">
      <w:pPr>
        <w:spacing w:after="0" w:line="240" w:lineRule="auto"/>
      </w:pPr>
      <w:r>
        <w:separator/>
      </w:r>
    </w:p>
  </w:footnote>
  <w:footnote w:type="continuationSeparator" w:id="0">
    <w:p w14:paraId="192D2EAE" w14:textId="77777777" w:rsidR="00700A44" w:rsidRDefault="00700A44" w:rsidP="005C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082"/>
    <w:multiLevelType w:val="hybridMultilevel"/>
    <w:tmpl w:val="EAC296E0"/>
    <w:lvl w:ilvl="0" w:tplc="0C7C4E8E">
      <w:start w:val="1"/>
      <w:numFmt w:val="decimal"/>
      <w:pStyle w:val="Reference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84FC9"/>
    <w:multiLevelType w:val="hybridMultilevel"/>
    <w:tmpl w:val="6824B9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2CA9"/>
    <w:multiLevelType w:val="hybridMultilevel"/>
    <w:tmpl w:val="2F38CFAC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58F3EE4"/>
    <w:multiLevelType w:val="hybridMultilevel"/>
    <w:tmpl w:val="6824B9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075B8"/>
    <w:multiLevelType w:val="hybridMultilevel"/>
    <w:tmpl w:val="DADA8B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D3724"/>
    <w:multiLevelType w:val="hybridMultilevel"/>
    <w:tmpl w:val="1F5094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315"/>
    <w:multiLevelType w:val="hybridMultilevel"/>
    <w:tmpl w:val="81CA9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23551">
    <w:abstractNumId w:val="0"/>
  </w:num>
  <w:num w:numId="2" w16cid:durableId="2014408835">
    <w:abstractNumId w:val="4"/>
  </w:num>
  <w:num w:numId="3" w16cid:durableId="259410228">
    <w:abstractNumId w:val="2"/>
  </w:num>
  <w:num w:numId="4" w16cid:durableId="134563255">
    <w:abstractNumId w:val="1"/>
  </w:num>
  <w:num w:numId="5" w16cid:durableId="1921208287">
    <w:abstractNumId w:val="3"/>
  </w:num>
  <w:num w:numId="6" w16cid:durableId="185825215">
    <w:abstractNumId w:val="6"/>
  </w:num>
  <w:num w:numId="7" w16cid:durableId="1605576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9tfefd24t2f0iet2r25f90tvfsdd2wdzrrr&quot;&gt;yogurt 2-Saved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8&lt;/item&gt;&lt;item&gt;29&lt;/item&gt;&lt;/record-ids&gt;&lt;/item&gt;&lt;/Libraries&gt;"/>
  </w:docVars>
  <w:rsids>
    <w:rsidRoot w:val="005C489F"/>
    <w:rsid w:val="00006952"/>
    <w:rsid w:val="00006A0F"/>
    <w:rsid w:val="000107D9"/>
    <w:rsid w:val="000212A7"/>
    <w:rsid w:val="00021C64"/>
    <w:rsid w:val="00026337"/>
    <w:rsid w:val="00032DF4"/>
    <w:rsid w:val="00037EAB"/>
    <w:rsid w:val="00054452"/>
    <w:rsid w:val="00063E76"/>
    <w:rsid w:val="000676F9"/>
    <w:rsid w:val="0007053F"/>
    <w:rsid w:val="00075B87"/>
    <w:rsid w:val="00077698"/>
    <w:rsid w:val="000806BE"/>
    <w:rsid w:val="0008094E"/>
    <w:rsid w:val="0008240E"/>
    <w:rsid w:val="00085433"/>
    <w:rsid w:val="00085DF1"/>
    <w:rsid w:val="00086AB1"/>
    <w:rsid w:val="000925B9"/>
    <w:rsid w:val="00095E27"/>
    <w:rsid w:val="000979A1"/>
    <w:rsid w:val="00097F08"/>
    <w:rsid w:val="000A0D7D"/>
    <w:rsid w:val="000A364E"/>
    <w:rsid w:val="000A3EA2"/>
    <w:rsid w:val="000A56AE"/>
    <w:rsid w:val="000B2F37"/>
    <w:rsid w:val="000C62E0"/>
    <w:rsid w:val="000D0D3F"/>
    <w:rsid w:val="000E185E"/>
    <w:rsid w:val="000E3FD1"/>
    <w:rsid w:val="000E57D9"/>
    <w:rsid w:val="000F011C"/>
    <w:rsid w:val="000F31E7"/>
    <w:rsid w:val="000F3680"/>
    <w:rsid w:val="000F5C1E"/>
    <w:rsid w:val="000F60DF"/>
    <w:rsid w:val="001043E6"/>
    <w:rsid w:val="00113B84"/>
    <w:rsid w:val="00140A71"/>
    <w:rsid w:val="00141481"/>
    <w:rsid w:val="001477D3"/>
    <w:rsid w:val="00156F9E"/>
    <w:rsid w:val="0017330C"/>
    <w:rsid w:val="001753DA"/>
    <w:rsid w:val="00181498"/>
    <w:rsid w:val="00182218"/>
    <w:rsid w:val="001823B4"/>
    <w:rsid w:val="00183238"/>
    <w:rsid w:val="00191499"/>
    <w:rsid w:val="0019153A"/>
    <w:rsid w:val="00195BF9"/>
    <w:rsid w:val="001A02E9"/>
    <w:rsid w:val="001A0C2D"/>
    <w:rsid w:val="001A2245"/>
    <w:rsid w:val="001A399D"/>
    <w:rsid w:val="001A5CCF"/>
    <w:rsid w:val="001B6DE2"/>
    <w:rsid w:val="001C2213"/>
    <w:rsid w:val="001C43EE"/>
    <w:rsid w:val="001C447A"/>
    <w:rsid w:val="001C547F"/>
    <w:rsid w:val="001D0211"/>
    <w:rsid w:val="001E6DE5"/>
    <w:rsid w:val="001F0E99"/>
    <w:rsid w:val="0020411B"/>
    <w:rsid w:val="002058EF"/>
    <w:rsid w:val="002107A9"/>
    <w:rsid w:val="00215BBF"/>
    <w:rsid w:val="00231E0A"/>
    <w:rsid w:val="002341BD"/>
    <w:rsid w:val="0024142C"/>
    <w:rsid w:val="00245CA3"/>
    <w:rsid w:val="00251F77"/>
    <w:rsid w:val="002530FE"/>
    <w:rsid w:val="00262DC3"/>
    <w:rsid w:val="00270EA0"/>
    <w:rsid w:val="002749C4"/>
    <w:rsid w:val="00280E6B"/>
    <w:rsid w:val="002843C8"/>
    <w:rsid w:val="00284C50"/>
    <w:rsid w:val="002B0025"/>
    <w:rsid w:val="002D272F"/>
    <w:rsid w:val="002D4D79"/>
    <w:rsid w:val="002D70C9"/>
    <w:rsid w:val="002E0A5D"/>
    <w:rsid w:val="00300B1D"/>
    <w:rsid w:val="003069F3"/>
    <w:rsid w:val="00310061"/>
    <w:rsid w:val="0031126A"/>
    <w:rsid w:val="0032372F"/>
    <w:rsid w:val="00325D74"/>
    <w:rsid w:val="003344F1"/>
    <w:rsid w:val="003452C6"/>
    <w:rsid w:val="003521F2"/>
    <w:rsid w:val="00361350"/>
    <w:rsid w:val="00366916"/>
    <w:rsid w:val="003701B2"/>
    <w:rsid w:val="003742BA"/>
    <w:rsid w:val="00384721"/>
    <w:rsid w:val="003976BB"/>
    <w:rsid w:val="003A2A6D"/>
    <w:rsid w:val="003A2F59"/>
    <w:rsid w:val="003A7AF9"/>
    <w:rsid w:val="003C2CA3"/>
    <w:rsid w:val="003C40A0"/>
    <w:rsid w:val="003D1712"/>
    <w:rsid w:val="003D336B"/>
    <w:rsid w:val="003D4FB6"/>
    <w:rsid w:val="003E0AC9"/>
    <w:rsid w:val="003E45AD"/>
    <w:rsid w:val="003F3DF9"/>
    <w:rsid w:val="004017D4"/>
    <w:rsid w:val="004063D5"/>
    <w:rsid w:val="00410F88"/>
    <w:rsid w:val="004112B9"/>
    <w:rsid w:val="004176D3"/>
    <w:rsid w:val="00420337"/>
    <w:rsid w:val="00421B53"/>
    <w:rsid w:val="004308CB"/>
    <w:rsid w:val="004333E3"/>
    <w:rsid w:val="0043703F"/>
    <w:rsid w:val="00437372"/>
    <w:rsid w:val="004423A6"/>
    <w:rsid w:val="00445E92"/>
    <w:rsid w:val="004703F9"/>
    <w:rsid w:val="004710CB"/>
    <w:rsid w:val="004712AA"/>
    <w:rsid w:val="00473360"/>
    <w:rsid w:val="00483753"/>
    <w:rsid w:val="004A2EA6"/>
    <w:rsid w:val="004B1053"/>
    <w:rsid w:val="004B2E95"/>
    <w:rsid w:val="004B6F69"/>
    <w:rsid w:val="004C4D67"/>
    <w:rsid w:val="004D2A51"/>
    <w:rsid w:val="004D33B9"/>
    <w:rsid w:val="004D458F"/>
    <w:rsid w:val="004E11F6"/>
    <w:rsid w:val="004E1412"/>
    <w:rsid w:val="004E69D7"/>
    <w:rsid w:val="004F6957"/>
    <w:rsid w:val="005023DD"/>
    <w:rsid w:val="00505798"/>
    <w:rsid w:val="005311D3"/>
    <w:rsid w:val="00531B6F"/>
    <w:rsid w:val="005330F0"/>
    <w:rsid w:val="00536D2A"/>
    <w:rsid w:val="0054583C"/>
    <w:rsid w:val="00545C9F"/>
    <w:rsid w:val="00547B94"/>
    <w:rsid w:val="00555C9C"/>
    <w:rsid w:val="005649A6"/>
    <w:rsid w:val="00566B40"/>
    <w:rsid w:val="00571FE1"/>
    <w:rsid w:val="005815AA"/>
    <w:rsid w:val="0058161F"/>
    <w:rsid w:val="00587657"/>
    <w:rsid w:val="00590585"/>
    <w:rsid w:val="0059440B"/>
    <w:rsid w:val="005A4E32"/>
    <w:rsid w:val="005C489F"/>
    <w:rsid w:val="005C66DB"/>
    <w:rsid w:val="005D2F1A"/>
    <w:rsid w:val="005F4E5D"/>
    <w:rsid w:val="00604CAF"/>
    <w:rsid w:val="00616F58"/>
    <w:rsid w:val="006234F8"/>
    <w:rsid w:val="006364CE"/>
    <w:rsid w:val="00654949"/>
    <w:rsid w:val="00670886"/>
    <w:rsid w:val="0067233F"/>
    <w:rsid w:val="00682435"/>
    <w:rsid w:val="006A2CD4"/>
    <w:rsid w:val="006A7B72"/>
    <w:rsid w:val="006B4F24"/>
    <w:rsid w:val="006C2001"/>
    <w:rsid w:val="006C36EC"/>
    <w:rsid w:val="006D3462"/>
    <w:rsid w:val="006E0940"/>
    <w:rsid w:val="006E2BD5"/>
    <w:rsid w:val="006E30A4"/>
    <w:rsid w:val="006F5905"/>
    <w:rsid w:val="006F67DA"/>
    <w:rsid w:val="00700A44"/>
    <w:rsid w:val="00705598"/>
    <w:rsid w:val="0070780D"/>
    <w:rsid w:val="00711443"/>
    <w:rsid w:val="00711684"/>
    <w:rsid w:val="0071273E"/>
    <w:rsid w:val="007170E6"/>
    <w:rsid w:val="0072064D"/>
    <w:rsid w:val="00725FCB"/>
    <w:rsid w:val="00727B7A"/>
    <w:rsid w:val="00731ADE"/>
    <w:rsid w:val="00737C17"/>
    <w:rsid w:val="00742201"/>
    <w:rsid w:val="007435BC"/>
    <w:rsid w:val="0074656C"/>
    <w:rsid w:val="00756B00"/>
    <w:rsid w:val="00756C86"/>
    <w:rsid w:val="00761D56"/>
    <w:rsid w:val="00763077"/>
    <w:rsid w:val="00780C0B"/>
    <w:rsid w:val="007908BD"/>
    <w:rsid w:val="007926AC"/>
    <w:rsid w:val="007A6239"/>
    <w:rsid w:val="007C0D1C"/>
    <w:rsid w:val="007C27E2"/>
    <w:rsid w:val="007C2E30"/>
    <w:rsid w:val="007C69FD"/>
    <w:rsid w:val="007D6FAC"/>
    <w:rsid w:val="007E3A76"/>
    <w:rsid w:val="007E43CC"/>
    <w:rsid w:val="007F1F7D"/>
    <w:rsid w:val="007F5A7C"/>
    <w:rsid w:val="007F72C5"/>
    <w:rsid w:val="00800805"/>
    <w:rsid w:val="00801092"/>
    <w:rsid w:val="00810548"/>
    <w:rsid w:val="00811B3F"/>
    <w:rsid w:val="00823CB2"/>
    <w:rsid w:val="0083051E"/>
    <w:rsid w:val="00836E79"/>
    <w:rsid w:val="0084386C"/>
    <w:rsid w:val="00847F3E"/>
    <w:rsid w:val="008519F1"/>
    <w:rsid w:val="008546E9"/>
    <w:rsid w:val="00866898"/>
    <w:rsid w:val="00877A4D"/>
    <w:rsid w:val="0089182E"/>
    <w:rsid w:val="008A2CE1"/>
    <w:rsid w:val="008A5B30"/>
    <w:rsid w:val="008B2438"/>
    <w:rsid w:val="008C0F1E"/>
    <w:rsid w:val="008E1283"/>
    <w:rsid w:val="008E38EE"/>
    <w:rsid w:val="008E38FF"/>
    <w:rsid w:val="008E5EB9"/>
    <w:rsid w:val="008F4DDC"/>
    <w:rsid w:val="009056D1"/>
    <w:rsid w:val="0090699F"/>
    <w:rsid w:val="0090784B"/>
    <w:rsid w:val="00912180"/>
    <w:rsid w:val="009173F3"/>
    <w:rsid w:val="00917AF8"/>
    <w:rsid w:val="009446C8"/>
    <w:rsid w:val="00954F72"/>
    <w:rsid w:val="00957E31"/>
    <w:rsid w:val="00963794"/>
    <w:rsid w:val="0096381F"/>
    <w:rsid w:val="00966FD5"/>
    <w:rsid w:val="0097076A"/>
    <w:rsid w:val="009767E1"/>
    <w:rsid w:val="00983A73"/>
    <w:rsid w:val="00985CA4"/>
    <w:rsid w:val="00986680"/>
    <w:rsid w:val="00991EF2"/>
    <w:rsid w:val="0099336F"/>
    <w:rsid w:val="009A02D8"/>
    <w:rsid w:val="009A0FD7"/>
    <w:rsid w:val="009A30F7"/>
    <w:rsid w:val="009C7211"/>
    <w:rsid w:val="009E320B"/>
    <w:rsid w:val="009E57FE"/>
    <w:rsid w:val="009E60AD"/>
    <w:rsid w:val="009F2E17"/>
    <w:rsid w:val="009F3B83"/>
    <w:rsid w:val="00A21F72"/>
    <w:rsid w:val="00A27902"/>
    <w:rsid w:val="00A30A80"/>
    <w:rsid w:val="00A3207A"/>
    <w:rsid w:val="00A43B20"/>
    <w:rsid w:val="00A46ADA"/>
    <w:rsid w:val="00A510D0"/>
    <w:rsid w:val="00A51F1E"/>
    <w:rsid w:val="00A52610"/>
    <w:rsid w:val="00A609B7"/>
    <w:rsid w:val="00A610AD"/>
    <w:rsid w:val="00A9371D"/>
    <w:rsid w:val="00AC6588"/>
    <w:rsid w:val="00AD0EAD"/>
    <w:rsid w:val="00AE0983"/>
    <w:rsid w:val="00AF298E"/>
    <w:rsid w:val="00AF7A72"/>
    <w:rsid w:val="00B06AD5"/>
    <w:rsid w:val="00B06CD6"/>
    <w:rsid w:val="00B07536"/>
    <w:rsid w:val="00B07DDA"/>
    <w:rsid w:val="00B102B8"/>
    <w:rsid w:val="00B25C11"/>
    <w:rsid w:val="00B26986"/>
    <w:rsid w:val="00B3243D"/>
    <w:rsid w:val="00B37AE9"/>
    <w:rsid w:val="00B41A6D"/>
    <w:rsid w:val="00B570D9"/>
    <w:rsid w:val="00B5767E"/>
    <w:rsid w:val="00B578B8"/>
    <w:rsid w:val="00B57FAE"/>
    <w:rsid w:val="00B61EA2"/>
    <w:rsid w:val="00B6293D"/>
    <w:rsid w:val="00B75335"/>
    <w:rsid w:val="00B82020"/>
    <w:rsid w:val="00B859DB"/>
    <w:rsid w:val="00B9048F"/>
    <w:rsid w:val="00BA31B3"/>
    <w:rsid w:val="00BA7D64"/>
    <w:rsid w:val="00BC13E4"/>
    <w:rsid w:val="00BC2098"/>
    <w:rsid w:val="00BD4CA3"/>
    <w:rsid w:val="00BE5879"/>
    <w:rsid w:val="00BE5936"/>
    <w:rsid w:val="00BE795C"/>
    <w:rsid w:val="00BF06E3"/>
    <w:rsid w:val="00BF2270"/>
    <w:rsid w:val="00C02184"/>
    <w:rsid w:val="00C06815"/>
    <w:rsid w:val="00C11AF1"/>
    <w:rsid w:val="00C3203A"/>
    <w:rsid w:val="00C33524"/>
    <w:rsid w:val="00C45A57"/>
    <w:rsid w:val="00C47BB5"/>
    <w:rsid w:val="00C5161A"/>
    <w:rsid w:val="00C51FA2"/>
    <w:rsid w:val="00C604DA"/>
    <w:rsid w:val="00C72ADB"/>
    <w:rsid w:val="00CA0339"/>
    <w:rsid w:val="00CA6085"/>
    <w:rsid w:val="00CB6222"/>
    <w:rsid w:val="00CB6986"/>
    <w:rsid w:val="00CD31DD"/>
    <w:rsid w:val="00CE5F08"/>
    <w:rsid w:val="00CE67E6"/>
    <w:rsid w:val="00CF158C"/>
    <w:rsid w:val="00CF54BB"/>
    <w:rsid w:val="00CF68FE"/>
    <w:rsid w:val="00D004E9"/>
    <w:rsid w:val="00D018FA"/>
    <w:rsid w:val="00D03472"/>
    <w:rsid w:val="00D05BDB"/>
    <w:rsid w:val="00D13A7E"/>
    <w:rsid w:val="00D20D27"/>
    <w:rsid w:val="00D2130A"/>
    <w:rsid w:val="00D26F82"/>
    <w:rsid w:val="00D4639A"/>
    <w:rsid w:val="00D516B0"/>
    <w:rsid w:val="00D54F95"/>
    <w:rsid w:val="00D83CDB"/>
    <w:rsid w:val="00D90312"/>
    <w:rsid w:val="00D9400A"/>
    <w:rsid w:val="00DA222A"/>
    <w:rsid w:val="00DA31F3"/>
    <w:rsid w:val="00DA6362"/>
    <w:rsid w:val="00DB0620"/>
    <w:rsid w:val="00DB4160"/>
    <w:rsid w:val="00DB75AD"/>
    <w:rsid w:val="00DC175C"/>
    <w:rsid w:val="00DC2452"/>
    <w:rsid w:val="00DC4CE2"/>
    <w:rsid w:val="00DD1D46"/>
    <w:rsid w:val="00DE174F"/>
    <w:rsid w:val="00DE7C8A"/>
    <w:rsid w:val="00DF14AF"/>
    <w:rsid w:val="00DF4788"/>
    <w:rsid w:val="00E00512"/>
    <w:rsid w:val="00E03B53"/>
    <w:rsid w:val="00E10C41"/>
    <w:rsid w:val="00E22723"/>
    <w:rsid w:val="00E24B79"/>
    <w:rsid w:val="00E25ADE"/>
    <w:rsid w:val="00E310D9"/>
    <w:rsid w:val="00E376FC"/>
    <w:rsid w:val="00E37EE2"/>
    <w:rsid w:val="00E43D16"/>
    <w:rsid w:val="00E53B21"/>
    <w:rsid w:val="00E54213"/>
    <w:rsid w:val="00E5710D"/>
    <w:rsid w:val="00E63A73"/>
    <w:rsid w:val="00E76DB8"/>
    <w:rsid w:val="00EA2565"/>
    <w:rsid w:val="00EC2482"/>
    <w:rsid w:val="00ED289C"/>
    <w:rsid w:val="00ED45E1"/>
    <w:rsid w:val="00EE20C0"/>
    <w:rsid w:val="00EE263C"/>
    <w:rsid w:val="00EF6FC3"/>
    <w:rsid w:val="00F01FCC"/>
    <w:rsid w:val="00F06072"/>
    <w:rsid w:val="00F14952"/>
    <w:rsid w:val="00F25D73"/>
    <w:rsid w:val="00F27A6A"/>
    <w:rsid w:val="00F35059"/>
    <w:rsid w:val="00F36614"/>
    <w:rsid w:val="00F50681"/>
    <w:rsid w:val="00F51C2E"/>
    <w:rsid w:val="00F53194"/>
    <w:rsid w:val="00F55C12"/>
    <w:rsid w:val="00F57AE6"/>
    <w:rsid w:val="00F57D2A"/>
    <w:rsid w:val="00F64D34"/>
    <w:rsid w:val="00F74F49"/>
    <w:rsid w:val="00F95125"/>
    <w:rsid w:val="00FA1B75"/>
    <w:rsid w:val="00FB7FBA"/>
    <w:rsid w:val="00FC2C36"/>
    <w:rsid w:val="00FC3987"/>
    <w:rsid w:val="00FD368B"/>
    <w:rsid w:val="00FF4207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D8B63"/>
  <w15:docId w15:val="{50492CEE-538E-49D4-B42B-A791A12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5C489F"/>
  </w:style>
  <w:style w:type="paragraph" w:styleId="Encabezado">
    <w:name w:val="header"/>
    <w:basedOn w:val="Normal"/>
    <w:link w:val="EncabezadoCar"/>
    <w:uiPriority w:val="99"/>
    <w:unhideWhenUsed/>
    <w:rsid w:val="005C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89F"/>
  </w:style>
  <w:style w:type="paragraph" w:styleId="Piedepgina">
    <w:name w:val="footer"/>
    <w:basedOn w:val="Normal"/>
    <w:link w:val="PiedepginaCar"/>
    <w:unhideWhenUsed/>
    <w:rsid w:val="005C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C489F"/>
  </w:style>
  <w:style w:type="character" w:styleId="Hipervnculo">
    <w:name w:val="Hyperlink"/>
    <w:uiPriority w:val="99"/>
    <w:unhideWhenUsed/>
    <w:rsid w:val="00085DF1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215B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5B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15B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5B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15B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5BB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E30A4"/>
    <w:rPr>
      <w:sz w:val="22"/>
      <w:szCs w:val="22"/>
      <w:lang w:val="en-US" w:eastAsia="en-US"/>
    </w:rPr>
  </w:style>
  <w:style w:type="paragraph" w:customStyle="1" w:styleId="piefigura">
    <w:name w:val="pie figura"/>
    <w:basedOn w:val="Normal"/>
    <w:uiPriority w:val="99"/>
    <w:rsid w:val="00836E7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Pro-Bold" w:hAnsi="MinionPro-Bold" w:cs="MinionPro-Bold"/>
      <w:b/>
      <w:bCs/>
      <w:color w:val="000000"/>
      <w:sz w:val="18"/>
      <w:szCs w:val="18"/>
      <w:lang w:val="es-ES_tradnl"/>
    </w:rPr>
  </w:style>
  <w:style w:type="paragraph" w:customStyle="1" w:styleId="References">
    <w:name w:val="References"/>
    <w:basedOn w:val="Normal"/>
    <w:rsid w:val="005D2F1A"/>
    <w:pPr>
      <w:widowControl w:val="0"/>
      <w:numPr>
        <w:numId w:val="1"/>
      </w:numPr>
      <w:tabs>
        <w:tab w:val="clear" w:pos="1069"/>
        <w:tab w:val="num" w:pos="720"/>
      </w:tabs>
      <w:spacing w:after="120" w:line="480" w:lineRule="auto"/>
      <w:ind w:left="720"/>
      <w:jc w:val="both"/>
    </w:pPr>
    <w:rPr>
      <w:rFonts w:ascii="CG Times" w:eastAsia="Times New Roman" w:hAnsi="CG Times"/>
      <w:sz w:val="24"/>
      <w:szCs w:val="20"/>
      <w:lang w:eastAsia="es-ES"/>
    </w:rPr>
  </w:style>
  <w:style w:type="table" w:styleId="Sombreadoclaro">
    <w:name w:val="Light Shading"/>
    <w:basedOn w:val="Tablanormal"/>
    <w:uiPriority w:val="60"/>
    <w:rsid w:val="005D2F1A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abezacuadro">
    <w:name w:val="cabeza cuadro"/>
    <w:basedOn w:val="Normal"/>
    <w:uiPriority w:val="99"/>
    <w:rsid w:val="00DA6362"/>
    <w:pPr>
      <w:widowControl w:val="0"/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Pro-Bold" w:hAnsi="MinionPro-Bold" w:cs="MinionPro-Bold"/>
      <w:b/>
      <w:bCs/>
      <w:color w:val="000000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B102B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E45AD"/>
    <w:rPr>
      <w:color w:val="605E5C"/>
      <w:shd w:val="clear" w:color="auto" w:fill="E1DFDD"/>
    </w:rPr>
  </w:style>
  <w:style w:type="paragraph" w:customStyle="1" w:styleId="Parrafo">
    <w:name w:val="Parrafo"/>
    <w:basedOn w:val="Normal"/>
    <w:link w:val="ParrafoCar"/>
    <w:qFormat/>
    <w:rsid w:val="00547B94"/>
    <w:pPr>
      <w:autoSpaceDE w:val="0"/>
      <w:autoSpaceDN w:val="0"/>
      <w:adjustRightInd w:val="0"/>
      <w:spacing w:after="240" w:line="360" w:lineRule="auto"/>
      <w:jc w:val="both"/>
    </w:pPr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ParrafoCar">
    <w:name w:val="Parrafo Car"/>
    <w:basedOn w:val="Fuentedeprrafopredeter"/>
    <w:link w:val="Parrafo"/>
    <w:rsid w:val="00547B94"/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Figuras">
    <w:name w:val="Figuras"/>
    <w:basedOn w:val="Parrafo"/>
    <w:link w:val="FigurasCar"/>
    <w:qFormat/>
    <w:rsid w:val="00547B94"/>
    <w:pPr>
      <w:spacing w:after="0" w:line="240" w:lineRule="auto"/>
    </w:pPr>
  </w:style>
  <w:style w:type="character" w:customStyle="1" w:styleId="FigurasCar">
    <w:name w:val="Figuras Car"/>
    <w:basedOn w:val="ParrafoCar"/>
    <w:link w:val="Figuras"/>
    <w:rsid w:val="00547B94"/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FuenteCar">
    <w:name w:val="Fuente Car"/>
    <w:basedOn w:val="ParrafoCar"/>
    <w:link w:val="Fuente"/>
    <w:locked/>
    <w:rsid w:val="00547B94"/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Fuente">
    <w:name w:val="Fuente"/>
    <w:basedOn w:val="Parrafo"/>
    <w:link w:val="FuenteCar"/>
    <w:qFormat/>
    <w:rsid w:val="00547B9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FA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F14C8-30F4-4121-B31C-74818E1D3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F8ADB5-7402-44F8-93EE-C4452559F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6CB82-75EB-45AA-BE3E-71DFB41F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E424CC-0141-4265-A85F-E58F311CA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1450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Stefanny</dc:creator>
  <cp:lastModifiedBy>Carlos de la Cruz Ramírez</cp:lastModifiedBy>
  <cp:revision>28</cp:revision>
  <cp:lastPrinted>2015-01-28T19:45:00Z</cp:lastPrinted>
  <dcterms:created xsi:type="dcterms:W3CDTF">2025-02-14T01:43:00Z</dcterms:created>
  <dcterms:modified xsi:type="dcterms:W3CDTF">2026-04-30T15:35:00Z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82a7895fcdc3f08a3225047d964f06c627cdabedcdc3010d152b73aeee0329c6</vt:lpwstr>
  </property>
</Properties>
</file>